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F2" w:rsidRDefault="006913CB">
      <w:pPr>
        <w:spacing w:after="0" w:line="238" w:lineRule="auto"/>
        <w:ind w:left="567" w:right="9137" w:firstLine="0"/>
        <w:jc w:val="left"/>
      </w:pPr>
      <w:r>
        <w:rPr>
          <w:rFonts w:ascii="Comic Sans MS" w:eastAsia="Comic Sans MS" w:hAnsi="Comic Sans MS" w:cs="Comic Sans MS"/>
          <w:b/>
          <w:sz w:val="28"/>
        </w:rPr>
        <w:t xml:space="preserve">    </w:t>
      </w:r>
    </w:p>
    <w:p w:rsidR="008E78F2" w:rsidRPr="006913CB" w:rsidRDefault="006913CB">
      <w:pPr>
        <w:spacing w:after="0" w:line="240" w:lineRule="auto"/>
        <w:ind w:left="1166" w:right="521" w:firstLine="0"/>
        <w:jc w:val="center"/>
        <w:rPr>
          <w:color w:val="auto"/>
          <w:sz w:val="28"/>
          <w:szCs w:val="28"/>
        </w:rPr>
      </w:pPr>
      <w:r w:rsidRPr="006913CB">
        <w:rPr>
          <w:rFonts w:eastAsia="Comic Sans MS"/>
          <w:b/>
          <w:color w:val="auto"/>
          <w:sz w:val="28"/>
          <w:szCs w:val="28"/>
        </w:rPr>
        <w:t xml:space="preserve">Краткая презентация образовательной программы дошкольного учреждения  </w:t>
      </w:r>
    </w:p>
    <w:p w:rsidR="008E78F2" w:rsidRPr="006913CB" w:rsidRDefault="006913CB" w:rsidP="00A31FEA">
      <w:pPr>
        <w:spacing w:after="0" w:line="240" w:lineRule="auto"/>
        <w:ind w:left="1566" w:right="0" w:hanging="1426"/>
        <w:jc w:val="center"/>
        <w:rPr>
          <w:color w:val="auto"/>
          <w:sz w:val="28"/>
          <w:szCs w:val="28"/>
        </w:rPr>
      </w:pPr>
      <w:r w:rsidRPr="006913CB">
        <w:rPr>
          <w:rFonts w:eastAsia="Comic Sans MS"/>
          <w:color w:val="auto"/>
          <w:sz w:val="28"/>
          <w:szCs w:val="28"/>
        </w:rPr>
        <w:t xml:space="preserve">муниципального бюджетного дошкольного образовательного учреждения </w:t>
      </w:r>
      <w:r>
        <w:rPr>
          <w:rFonts w:eastAsia="Comic Sans MS"/>
          <w:color w:val="auto"/>
          <w:sz w:val="28"/>
          <w:szCs w:val="28"/>
        </w:rPr>
        <w:t xml:space="preserve">  </w:t>
      </w:r>
      <w:proofErr w:type="gramStart"/>
      <w:r>
        <w:rPr>
          <w:rFonts w:eastAsia="Comic Sans MS"/>
          <w:color w:val="auto"/>
          <w:sz w:val="28"/>
          <w:szCs w:val="28"/>
        </w:rPr>
        <w:t xml:space="preserve">   </w:t>
      </w:r>
      <w:r w:rsidRPr="006913CB">
        <w:rPr>
          <w:rFonts w:eastAsia="Comic Sans MS"/>
          <w:color w:val="auto"/>
          <w:sz w:val="28"/>
          <w:szCs w:val="28"/>
        </w:rPr>
        <w:t>«</w:t>
      </w:r>
      <w:proofErr w:type="gramEnd"/>
      <w:r w:rsidRPr="006913CB">
        <w:rPr>
          <w:rFonts w:eastAsia="Comic Sans MS"/>
          <w:color w:val="auto"/>
          <w:sz w:val="28"/>
          <w:szCs w:val="28"/>
        </w:rPr>
        <w:t xml:space="preserve">Детский сад «Росинка» </w:t>
      </w:r>
      <w:proofErr w:type="spellStart"/>
      <w:r w:rsidRPr="006913CB">
        <w:rPr>
          <w:rFonts w:eastAsia="Comic Sans MS"/>
          <w:color w:val="auto"/>
          <w:sz w:val="28"/>
          <w:szCs w:val="28"/>
        </w:rPr>
        <w:t>с.Новицкое</w:t>
      </w:r>
      <w:proofErr w:type="spellEnd"/>
    </w:p>
    <w:p w:rsidR="008E78F2" w:rsidRDefault="006913CB">
      <w:pPr>
        <w:spacing w:after="0" w:line="259" w:lineRule="auto"/>
        <w:ind w:left="778" w:right="0" w:firstLine="0"/>
        <w:jc w:val="center"/>
      </w:pPr>
      <w:r>
        <w:rPr>
          <w:rFonts w:ascii="Comic Sans MS" w:eastAsia="Comic Sans MS" w:hAnsi="Comic Sans MS" w:cs="Comic Sans MS"/>
          <w:sz w:val="26"/>
        </w:rPr>
        <w:t xml:space="preserve"> </w:t>
      </w:r>
    </w:p>
    <w:p w:rsidR="008E78F2" w:rsidRDefault="006913CB">
      <w:pPr>
        <w:spacing w:after="0" w:line="269" w:lineRule="auto"/>
        <w:ind w:left="1901" w:right="1192" w:hanging="10"/>
        <w:jc w:val="center"/>
      </w:pPr>
      <w:r>
        <w:rPr>
          <w:b/>
        </w:rPr>
        <w:t xml:space="preserve">Общие сведения </w:t>
      </w:r>
    </w:p>
    <w:p w:rsidR="008E78F2" w:rsidRDefault="006913CB">
      <w:pPr>
        <w:spacing w:after="31" w:line="259" w:lineRule="auto"/>
        <w:ind w:left="761" w:right="0" w:firstLine="0"/>
        <w:jc w:val="center"/>
      </w:pPr>
      <w:r>
        <w:t xml:space="preserve"> </w:t>
      </w:r>
      <w:bookmarkStart w:id="0" w:name="_GoBack"/>
      <w:bookmarkEnd w:id="0"/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b/>
          <w:color w:val="C00000"/>
          <w:sz w:val="28"/>
          <w:szCs w:val="28"/>
        </w:rPr>
        <w:t xml:space="preserve">Образовательная программа дошкольного образовательного учреждения – </w:t>
      </w:r>
      <w:r w:rsidRPr="00124651">
        <w:rPr>
          <w:sz w:val="28"/>
          <w:szCs w:val="28"/>
        </w:rPr>
        <w:t xml:space="preserve">локальный нормативный акт, определяющий содержание дошкольного образования в дошкольном образовательном учреждении.  </w:t>
      </w:r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sz w:val="28"/>
          <w:szCs w:val="28"/>
        </w:rPr>
        <w:t>Образовательная программа дошкол</w:t>
      </w:r>
      <w:r w:rsidR="00124651" w:rsidRPr="00124651">
        <w:rPr>
          <w:sz w:val="28"/>
          <w:szCs w:val="28"/>
        </w:rPr>
        <w:t>ьного образования МБДОУ «Д</w:t>
      </w:r>
      <w:r w:rsidRPr="00124651">
        <w:rPr>
          <w:sz w:val="28"/>
          <w:szCs w:val="28"/>
        </w:rPr>
        <w:t>етский</w:t>
      </w:r>
      <w:r w:rsidR="00124651" w:rsidRPr="00124651">
        <w:rPr>
          <w:sz w:val="28"/>
          <w:szCs w:val="28"/>
        </w:rPr>
        <w:t xml:space="preserve"> сад» </w:t>
      </w:r>
      <w:proofErr w:type="spellStart"/>
      <w:r w:rsidR="00124651" w:rsidRPr="00124651">
        <w:rPr>
          <w:sz w:val="28"/>
          <w:szCs w:val="28"/>
        </w:rPr>
        <w:t>с.Новицкое</w:t>
      </w:r>
      <w:proofErr w:type="spellEnd"/>
      <w:r w:rsidRPr="00124651">
        <w:rPr>
          <w:sz w:val="28"/>
          <w:szCs w:val="28"/>
        </w:rPr>
        <w:t xml:space="preserve"> разработана в соответствии с требованиями Федерального государственного образовательного стандарта, утвержденным приказом </w:t>
      </w:r>
      <w:proofErr w:type="spellStart"/>
      <w:r w:rsidRPr="00124651">
        <w:rPr>
          <w:sz w:val="28"/>
          <w:szCs w:val="28"/>
        </w:rPr>
        <w:t>Минобрнауки</w:t>
      </w:r>
      <w:proofErr w:type="spellEnd"/>
      <w:r w:rsidRPr="00124651">
        <w:rPr>
          <w:sz w:val="28"/>
          <w:szCs w:val="28"/>
        </w:rPr>
        <w:t xml:space="preserve"> России от 17 октября 2013 г. № 1155 (далее — ФГОС ДО) с изменени</w:t>
      </w:r>
      <w:r w:rsidR="00124651" w:rsidRPr="00124651">
        <w:rPr>
          <w:sz w:val="28"/>
          <w:szCs w:val="28"/>
        </w:rPr>
        <w:t>ями от 8 ноября 2022г. № 955 и Ф</w:t>
      </w:r>
      <w:r w:rsidRPr="00124651">
        <w:rPr>
          <w:sz w:val="28"/>
          <w:szCs w:val="28"/>
        </w:rPr>
        <w:t xml:space="preserve">едеральной образовательной программой дошкольного образования, утвержденной приказом </w:t>
      </w:r>
      <w:proofErr w:type="spellStart"/>
      <w:r w:rsidRPr="00124651">
        <w:rPr>
          <w:sz w:val="28"/>
          <w:szCs w:val="28"/>
        </w:rPr>
        <w:t>Минпросвещения</w:t>
      </w:r>
      <w:proofErr w:type="spellEnd"/>
      <w:r w:rsidRPr="00124651">
        <w:rPr>
          <w:sz w:val="28"/>
          <w:szCs w:val="28"/>
        </w:rPr>
        <w:t xml:space="preserve"> России от 25 ноября 2022 г. № 1028 (далее — ФОП ДО).  </w:t>
      </w:r>
    </w:p>
    <w:p w:rsidR="008E78F2" w:rsidRDefault="006913CB">
      <w:pPr>
        <w:spacing w:after="0" w:line="259" w:lineRule="auto"/>
        <w:ind w:left="850" w:right="0" w:firstLine="0"/>
        <w:jc w:val="left"/>
      </w:pPr>
      <w:r>
        <w:rPr>
          <w:sz w:val="26"/>
        </w:rPr>
        <w:t xml:space="preserve"> </w:t>
      </w:r>
    </w:p>
    <w:p w:rsidR="008E78F2" w:rsidRDefault="006913CB">
      <w:pPr>
        <w:spacing w:after="0" w:line="259" w:lineRule="auto"/>
        <w:ind w:left="2618" w:right="0" w:firstLine="0"/>
        <w:jc w:val="left"/>
      </w:pPr>
      <w:r>
        <w:rPr>
          <w:noProof/>
        </w:rPr>
        <w:drawing>
          <wp:inline distT="0" distB="0" distL="0" distR="0">
            <wp:extent cx="3514090" cy="2115566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211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30"/>
        </w:rPr>
        <w:t xml:space="preserve"> </w:t>
      </w:r>
    </w:p>
    <w:p w:rsidR="008E78F2" w:rsidRDefault="006913CB">
      <w:pPr>
        <w:spacing w:after="0" w:line="259" w:lineRule="auto"/>
        <w:ind w:left="791" w:right="0" w:firstLine="0"/>
        <w:jc w:val="center"/>
      </w:pPr>
      <w:r>
        <w:rPr>
          <w:rFonts w:ascii="Comic Sans MS" w:eastAsia="Comic Sans MS" w:hAnsi="Comic Sans MS" w:cs="Comic Sans MS"/>
          <w:sz w:val="30"/>
        </w:rPr>
        <w:t xml:space="preserve"> </w:t>
      </w:r>
    </w:p>
    <w:p w:rsidR="008E78F2" w:rsidRPr="00124651" w:rsidRDefault="006913CB">
      <w:pPr>
        <w:spacing w:after="0" w:line="269" w:lineRule="auto"/>
        <w:ind w:left="1901" w:right="1473" w:hanging="10"/>
        <w:jc w:val="center"/>
        <w:rPr>
          <w:sz w:val="28"/>
          <w:szCs w:val="28"/>
        </w:rPr>
      </w:pPr>
      <w:r w:rsidRPr="00124651">
        <w:rPr>
          <w:b/>
          <w:sz w:val="28"/>
          <w:szCs w:val="28"/>
        </w:rPr>
        <w:t xml:space="preserve">Уважаемые родители!!! </w:t>
      </w:r>
    </w:p>
    <w:p w:rsidR="008E78F2" w:rsidRPr="00124651" w:rsidRDefault="006913CB">
      <w:pPr>
        <w:spacing w:after="57" w:line="259" w:lineRule="auto"/>
        <w:ind w:left="478" w:right="0" w:firstLine="0"/>
        <w:jc w:val="center"/>
        <w:rPr>
          <w:sz w:val="28"/>
          <w:szCs w:val="28"/>
        </w:rPr>
      </w:pPr>
      <w:r w:rsidRPr="00124651">
        <w:rPr>
          <w:b/>
          <w:sz w:val="28"/>
          <w:szCs w:val="28"/>
        </w:rPr>
        <w:t xml:space="preserve"> </w:t>
      </w:r>
    </w:p>
    <w:p w:rsidR="008E78F2" w:rsidRPr="00124651" w:rsidRDefault="006913CB">
      <w:pPr>
        <w:ind w:left="-15"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        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работают по новой федеральной образовательной программе (ФОП ДО). Федеральная образовательная программа дошкольного образования (ФОП ДО)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обучение и воспитание ребенка дошкольного возраста как гражданина Российской Федерации, формирование основ его гражданской и культурной </w:t>
      </w:r>
      <w:r w:rsidRPr="00124651">
        <w:rPr>
          <w:sz w:val="28"/>
          <w:szCs w:val="28"/>
        </w:rPr>
        <w:lastRenderedPageBreak/>
        <w:t>идентичности на соответствующем его возрасту содержании доступными средствами</w:t>
      </w:r>
      <w:r w:rsidR="00124651">
        <w:rPr>
          <w:sz w:val="28"/>
          <w:szCs w:val="28"/>
        </w:rPr>
        <w:t>.</w:t>
      </w:r>
      <w:r w:rsidRPr="00124651">
        <w:rPr>
          <w:sz w:val="28"/>
          <w:szCs w:val="28"/>
        </w:rPr>
        <w:t xml:space="preserve">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 </w:t>
      </w:r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sz w:val="28"/>
          <w:szCs w:val="28"/>
        </w:rPr>
        <w:t xml:space="preserve"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 </w:t>
      </w:r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b/>
          <w:sz w:val="28"/>
          <w:szCs w:val="28"/>
        </w:rPr>
        <w:t>Целью образовательной программы</w:t>
      </w:r>
      <w:r w:rsidRPr="00124651">
        <w:rPr>
          <w:sz w:val="28"/>
          <w:szCs w:val="28"/>
        </w:rPr>
        <w:t xml:space="preserve"> дошкол</w:t>
      </w:r>
      <w:r w:rsidR="00124651">
        <w:rPr>
          <w:sz w:val="28"/>
          <w:szCs w:val="28"/>
        </w:rPr>
        <w:t xml:space="preserve">ьного образования МБДОУ «Детский сад Росинка» </w:t>
      </w:r>
      <w:proofErr w:type="spellStart"/>
      <w:r w:rsidR="00124651">
        <w:rPr>
          <w:sz w:val="28"/>
          <w:szCs w:val="28"/>
        </w:rPr>
        <w:t>с.Новицкое</w:t>
      </w:r>
      <w:proofErr w:type="spellEnd"/>
      <w:r w:rsidRPr="00124651">
        <w:rPr>
          <w:sz w:val="28"/>
          <w:szCs w:val="28"/>
        </w:rPr>
        <w:t xml:space="preserve">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 </w:t>
      </w:r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b/>
          <w:sz w:val="28"/>
          <w:szCs w:val="28"/>
        </w:rPr>
        <w:t>Задачи образовательной программы</w:t>
      </w:r>
      <w:r w:rsidRPr="00124651">
        <w:rPr>
          <w:sz w:val="28"/>
          <w:szCs w:val="28"/>
        </w:rPr>
        <w:t xml:space="preserve"> дошкол</w:t>
      </w:r>
      <w:r w:rsidR="00124651">
        <w:rPr>
          <w:sz w:val="28"/>
          <w:szCs w:val="28"/>
        </w:rPr>
        <w:t xml:space="preserve">ьного образования МБДОУ «Детский сад «Росинка» </w:t>
      </w:r>
      <w:proofErr w:type="spellStart"/>
      <w:r w:rsidR="00124651">
        <w:rPr>
          <w:sz w:val="28"/>
          <w:szCs w:val="28"/>
        </w:rPr>
        <w:t>с.Новицкое</w:t>
      </w:r>
      <w:proofErr w:type="spellEnd"/>
      <w:r w:rsidRPr="00124651">
        <w:rPr>
          <w:sz w:val="28"/>
          <w:szCs w:val="28"/>
        </w:rPr>
        <w:t xml:space="preserve">: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обеспечить единое содержание ДО и планируемых результатов освоения образовательной программы ДО; 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приобщить детей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России,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структурировать содержание образовательной деятельности на основе учета возрастных и индивидуальных особенностей развития; 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обеспечить охрану и укрепление физического и психического здоровья детей, в том числе их эмоционального благополучия; 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lastRenderedPageBreak/>
        <w:t xml:space="preserve">обеспечить развитие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обеспечить психолого-педагогическую поддержку семьи и повышение компетентности родителей в вопросах воспитания, обучения и развития, охраны и укрепления здоровья детей, обеспечения их безопасности;  </w:t>
      </w:r>
    </w:p>
    <w:p w:rsidR="008E78F2" w:rsidRPr="00124651" w:rsidRDefault="006913CB">
      <w:pPr>
        <w:numPr>
          <w:ilvl w:val="0"/>
          <w:numId w:val="1"/>
        </w:numPr>
        <w:ind w:right="138" w:firstLine="0"/>
        <w:rPr>
          <w:sz w:val="28"/>
          <w:szCs w:val="28"/>
        </w:rPr>
      </w:pPr>
      <w:r w:rsidRPr="00124651">
        <w:rPr>
          <w:sz w:val="28"/>
          <w:szCs w:val="28"/>
        </w:rPr>
        <w:t xml:space="preserve">обеспечить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 </w:t>
      </w:r>
    </w:p>
    <w:p w:rsidR="008E78F2" w:rsidRPr="00124651" w:rsidRDefault="006913CB" w:rsidP="00124651">
      <w:pPr>
        <w:ind w:left="567" w:right="138" w:firstLine="0"/>
        <w:rPr>
          <w:sz w:val="28"/>
          <w:szCs w:val="28"/>
        </w:rPr>
      </w:pPr>
      <w:r w:rsidRPr="00124651">
        <w:rPr>
          <w:sz w:val="28"/>
          <w:szCs w:val="28"/>
        </w:rPr>
        <w:t>Образовательная программа дошкол</w:t>
      </w:r>
      <w:r w:rsidR="00124651">
        <w:rPr>
          <w:sz w:val="28"/>
          <w:szCs w:val="28"/>
        </w:rPr>
        <w:t>ьного образования МБДОУ «Детский сад «Росинка</w:t>
      </w:r>
      <w:r w:rsidRPr="00124651">
        <w:rPr>
          <w:sz w:val="28"/>
          <w:szCs w:val="28"/>
        </w:rPr>
        <w:t xml:space="preserve">» </w:t>
      </w:r>
      <w:proofErr w:type="spellStart"/>
      <w:r w:rsidR="00124651">
        <w:rPr>
          <w:sz w:val="28"/>
          <w:szCs w:val="28"/>
        </w:rPr>
        <w:t>с.Новицкое</w:t>
      </w:r>
      <w:proofErr w:type="spellEnd"/>
      <w:r w:rsidRPr="00124651">
        <w:rPr>
          <w:sz w:val="28"/>
          <w:szCs w:val="28"/>
        </w:rPr>
        <w:t xml:space="preserve"> включает три основных раздела: целевой, содержательный и организационный.  </w:t>
      </w:r>
    </w:p>
    <w:p w:rsidR="008E78F2" w:rsidRPr="00124651" w:rsidRDefault="006913CB">
      <w:pPr>
        <w:spacing w:after="77"/>
        <w:ind w:left="-15" w:right="2"/>
        <w:rPr>
          <w:sz w:val="28"/>
          <w:szCs w:val="28"/>
        </w:rPr>
      </w:pPr>
      <w:r w:rsidRPr="00124651">
        <w:rPr>
          <w:sz w:val="28"/>
          <w:szCs w:val="28"/>
        </w:rPr>
        <w:t>Краткая презентация образовательной программы дошкольного об</w:t>
      </w:r>
      <w:r w:rsidR="00124651">
        <w:rPr>
          <w:sz w:val="28"/>
          <w:szCs w:val="28"/>
        </w:rPr>
        <w:t xml:space="preserve">разования МБДОУ «Детский сад «Росинка» </w:t>
      </w:r>
      <w:proofErr w:type="spellStart"/>
      <w:r w:rsidR="00124651">
        <w:rPr>
          <w:sz w:val="28"/>
          <w:szCs w:val="28"/>
        </w:rPr>
        <w:t>с.Новицкое</w:t>
      </w:r>
      <w:proofErr w:type="spellEnd"/>
      <w:r w:rsidRPr="00124651">
        <w:rPr>
          <w:sz w:val="28"/>
          <w:szCs w:val="28"/>
        </w:rPr>
        <w:t xml:space="preserve"> ориентирована на родителей (законных представителей) и доступна для ознакомления на официальном сайте дошкольного учреждения </w:t>
      </w:r>
      <w:r w:rsidR="00993D6F" w:rsidRPr="00993D6F">
        <w:rPr>
          <w:color w:val="2E74B5" w:themeColor="accent1" w:themeShade="BF"/>
          <w:sz w:val="28"/>
          <w:szCs w:val="28"/>
        </w:rPr>
        <w:t>https://росинка.примобр.рф/sveden/common/</w:t>
      </w:r>
      <w:hyperlink r:id="rId7">
        <w:r w:rsidRPr="00124651">
          <w:rPr>
            <w:sz w:val="28"/>
            <w:szCs w:val="28"/>
          </w:rPr>
          <w:t>,</w:t>
        </w:r>
      </w:hyperlink>
      <w:r w:rsidRPr="00124651">
        <w:rPr>
          <w:sz w:val="28"/>
          <w:szCs w:val="28"/>
        </w:rPr>
        <w:t xml:space="preserve"> в разделе «Образование» </w:t>
      </w:r>
      <w:r w:rsidR="00993D6F" w:rsidRPr="00993D6F">
        <w:rPr>
          <w:color w:val="2E74B5" w:themeColor="accent1" w:themeShade="BF"/>
          <w:sz w:val="28"/>
          <w:szCs w:val="28"/>
        </w:rPr>
        <w:t>https://росинка.примобр.рф/sveden/education</w:t>
      </w:r>
      <w:r w:rsidR="00993D6F">
        <w:rPr>
          <w:sz w:val="28"/>
          <w:szCs w:val="28"/>
        </w:rPr>
        <w:t>.</w:t>
      </w:r>
    </w:p>
    <w:p w:rsidR="008E78F2" w:rsidRDefault="006913CB" w:rsidP="00124651">
      <w:pPr>
        <w:spacing w:after="27" w:line="259" w:lineRule="auto"/>
        <w:ind w:left="567" w:right="0" w:firstLine="0"/>
        <w:jc w:val="left"/>
      </w:pPr>
      <w:r w:rsidRPr="00124651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8E78F2" w:rsidRPr="00124651" w:rsidRDefault="006913CB">
      <w:pPr>
        <w:spacing w:after="0" w:line="271" w:lineRule="auto"/>
        <w:ind w:left="1137" w:right="11" w:hanging="10"/>
        <w:jc w:val="center"/>
        <w:rPr>
          <w:sz w:val="28"/>
          <w:szCs w:val="28"/>
        </w:rPr>
      </w:pPr>
      <w:r w:rsidRPr="00124651">
        <w:rPr>
          <w:b/>
          <w:color w:val="212121"/>
          <w:sz w:val="28"/>
          <w:szCs w:val="28"/>
        </w:rPr>
        <w:t xml:space="preserve">Возрастные и иные категории детей, на которых ориентирована образовательная программа дошкольного образования  </w:t>
      </w:r>
    </w:p>
    <w:p w:rsidR="008E78F2" w:rsidRPr="00124651" w:rsidRDefault="006913CB">
      <w:pPr>
        <w:spacing w:after="0" w:line="271" w:lineRule="auto"/>
        <w:ind w:left="1137" w:right="69" w:hanging="10"/>
        <w:jc w:val="center"/>
        <w:rPr>
          <w:sz w:val="28"/>
          <w:szCs w:val="28"/>
        </w:rPr>
      </w:pPr>
      <w:r w:rsidRPr="00124651">
        <w:rPr>
          <w:b/>
          <w:color w:val="212121"/>
          <w:sz w:val="28"/>
          <w:szCs w:val="28"/>
        </w:rPr>
        <w:t xml:space="preserve">МБДОУ «ЦРР-детский сад № 60» г. Находка </w:t>
      </w:r>
    </w:p>
    <w:p w:rsidR="008E78F2" w:rsidRPr="00124651" w:rsidRDefault="006913CB">
      <w:pPr>
        <w:spacing w:after="0" w:line="259" w:lineRule="auto"/>
        <w:ind w:left="1126" w:right="0" w:firstLine="0"/>
        <w:jc w:val="center"/>
        <w:rPr>
          <w:sz w:val="28"/>
          <w:szCs w:val="28"/>
        </w:rPr>
      </w:pPr>
      <w:r w:rsidRPr="00124651">
        <w:rPr>
          <w:b/>
          <w:color w:val="212121"/>
          <w:sz w:val="28"/>
          <w:szCs w:val="28"/>
        </w:rPr>
        <w:t xml:space="preserve"> </w:t>
      </w:r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sz w:val="28"/>
          <w:szCs w:val="28"/>
        </w:rPr>
        <w:t xml:space="preserve">В группы МБДОУ принимаются воспитанники независимо от пола, расы, национальности, языка, происхождения, отношения к религии; группы детского сада посещают дети, имеющие ограниченные возможности здоровья: дети – инвалиды, дети, имеющие речевые нарушения другие целевые группы.  </w:t>
      </w:r>
    </w:p>
    <w:p w:rsidR="008E78F2" w:rsidRPr="00124651" w:rsidRDefault="006913CB">
      <w:pPr>
        <w:ind w:left="-15" w:right="138"/>
        <w:rPr>
          <w:sz w:val="28"/>
          <w:szCs w:val="28"/>
        </w:rPr>
      </w:pPr>
      <w:r w:rsidRPr="00124651">
        <w:rPr>
          <w:sz w:val="28"/>
          <w:szCs w:val="28"/>
        </w:rPr>
        <w:t xml:space="preserve">Программа направлена на разностороннее развитие детей в период дошкольного детства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8E78F2" w:rsidRPr="00124651" w:rsidRDefault="006913CB" w:rsidP="00124651">
      <w:pPr>
        <w:spacing w:after="45"/>
        <w:ind w:left="567" w:right="138" w:firstLine="0"/>
        <w:rPr>
          <w:sz w:val="28"/>
          <w:szCs w:val="28"/>
        </w:rPr>
      </w:pPr>
      <w:r w:rsidRPr="00124651">
        <w:rPr>
          <w:sz w:val="28"/>
          <w:szCs w:val="28"/>
        </w:rPr>
        <w:t>Образовательная программа дошкол</w:t>
      </w:r>
      <w:r w:rsidR="00124651">
        <w:rPr>
          <w:sz w:val="28"/>
          <w:szCs w:val="28"/>
        </w:rPr>
        <w:t>ьного образования МБДОУ «Детский сад «Росинка</w:t>
      </w:r>
      <w:r w:rsidRPr="00124651">
        <w:rPr>
          <w:sz w:val="28"/>
          <w:szCs w:val="28"/>
        </w:rPr>
        <w:t xml:space="preserve">» </w:t>
      </w:r>
      <w:proofErr w:type="spellStart"/>
      <w:r w:rsidR="00124651">
        <w:rPr>
          <w:sz w:val="28"/>
          <w:szCs w:val="28"/>
        </w:rPr>
        <w:t>с.Новицкое</w:t>
      </w:r>
      <w:proofErr w:type="spellEnd"/>
      <w:r w:rsidR="00124651">
        <w:rPr>
          <w:sz w:val="28"/>
          <w:szCs w:val="28"/>
        </w:rPr>
        <w:t xml:space="preserve"> </w:t>
      </w:r>
      <w:r w:rsidRPr="00124651">
        <w:rPr>
          <w:sz w:val="28"/>
          <w:szCs w:val="28"/>
        </w:rPr>
        <w:t xml:space="preserve">реализуется во всех возрастных группах МБДОУ. </w:t>
      </w:r>
      <w:r w:rsidRPr="00124651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8E78F2" w:rsidRPr="00124651" w:rsidRDefault="000E0006">
      <w:pPr>
        <w:ind w:left="-15" w:right="138"/>
        <w:rPr>
          <w:sz w:val="28"/>
          <w:szCs w:val="28"/>
        </w:rPr>
      </w:pPr>
      <w:r>
        <w:rPr>
          <w:sz w:val="28"/>
          <w:szCs w:val="28"/>
        </w:rPr>
        <w:t xml:space="preserve">В МДБОУ «Детский сад «Росинка» </w:t>
      </w:r>
      <w:proofErr w:type="spellStart"/>
      <w:r>
        <w:rPr>
          <w:sz w:val="28"/>
          <w:szCs w:val="28"/>
        </w:rPr>
        <w:t>с.Новицкое</w:t>
      </w:r>
      <w:proofErr w:type="spellEnd"/>
      <w:r w:rsidR="006913CB" w:rsidRPr="0012465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МБДОУ) функционирует 5</w:t>
      </w:r>
      <w:r w:rsidR="006913CB" w:rsidRPr="00124651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 общеразвивающей направленности.</w:t>
      </w:r>
    </w:p>
    <w:p w:rsidR="008E78F2" w:rsidRPr="00124651" w:rsidRDefault="000E0006">
      <w:pPr>
        <w:ind w:left="-15" w:right="138"/>
        <w:rPr>
          <w:sz w:val="28"/>
          <w:szCs w:val="28"/>
        </w:rPr>
      </w:pPr>
      <w:r>
        <w:rPr>
          <w:sz w:val="28"/>
          <w:szCs w:val="28"/>
        </w:rPr>
        <w:t xml:space="preserve">Из них: 1 группа младшего возраста (с </w:t>
      </w:r>
      <w:proofErr w:type="gramStart"/>
      <w:r>
        <w:rPr>
          <w:sz w:val="28"/>
          <w:szCs w:val="28"/>
        </w:rPr>
        <w:t>2  до</w:t>
      </w:r>
      <w:proofErr w:type="gramEnd"/>
      <w:r>
        <w:rPr>
          <w:sz w:val="28"/>
          <w:szCs w:val="28"/>
        </w:rPr>
        <w:t xml:space="preserve"> 3 лет); 4</w:t>
      </w:r>
      <w:r w:rsidR="006913CB" w:rsidRPr="00124651">
        <w:rPr>
          <w:sz w:val="28"/>
          <w:szCs w:val="28"/>
        </w:rPr>
        <w:t xml:space="preserve"> групп дошкольного возраста (от 3 до 7 лет). </w:t>
      </w:r>
    </w:p>
    <w:p w:rsidR="000E0006" w:rsidRDefault="000E0006">
      <w:pPr>
        <w:ind w:left="-15" w:right="3"/>
        <w:rPr>
          <w:sz w:val="28"/>
          <w:szCs w:val="28"/>
        </w:rPr>
      </w:pPr>
    </w:p>
    <w:p w:rsidR="000E0006" w:rsidRDefault="000E0006">
      <w:pPr>
        <w:ind w:left="-15" w:right="3"/>
        <w:rPr>
          <w:sz w:val="28"/>
          <w:szCs w:val="28"/>
        </w:rPr>
      </w:pPr>
    </w:p>
    <w:p w:rsidR="000E0006" w:rsidRDefault="000E0006">
      <w:pPr>
        <w:ind w:left="-15" w:right="3"/>
        <w:rPr>
          <w:sz w:val="28"/>
          <w:szCs w:val="28"/>
        </w:rPr>
      </w:pPr>
    </w:p>
    <w:p w:rsidR="000E0006" w:rsidRDefault="000E0006">
      <w:pPr>
        <w:ind w:left="567" w:right="138" w:firstLine="0"/>
        <w:rPr>
          <w:sz w:val="28"/>
          <w:szCs w:val="28"/>
        </w:rPr>
      </w:pPr>
    </w:p>
    <w:p w:rsidR="000E0006" w:rsidRDefault="000E0006">
      <w:pPr>
        <w:ind w:left="567" w:right="138" w:firstLine="0"/>
        <w:rPr>
          <w:sz w:val="28"/>
          <w:szCs w:val="28"/>
        </w:rPr>
      </w:pPr>
    </w:p>
    <w:p w:rsidR="008E78F2" w:rsidRPr="00124651" w:rsidRDefault="000E0006">
      <w:pPr>
        <w:ind w:left="567" w:right="138" w:firstLine="0"/>
        <w:rPr>
          <w:sz w:val="28"/>
          <w:szCs w:val="28"/>
        </w:rPr>
      </w:pPr>
      <w:r>
        <w:rPr>
          <w:sz w:val="28"/>
          <w:szCs w:val="28"/>
        </w:rPr>
        <w:t>В 2025-2026 году укомплектовано 5</w:t>
      </w:r>
      <w:r w:rsidR="006913CB" w:rsidRPr="00124651">
        <w:rPr>
          <w:sz w:val="28"/>
          <w:szCs w:val="28"/>
        </w:rPr>
        <w:t xml:space="preserve"> групп.  </w:t>
      </w:r>
    </w:p>
    <w:tbl>
      <w:tblPr>
        <w:tblStyle w:val="TableGrid"/>
        <w:tblW w:w="9931" w:type="dxa"/>
        <w:tblInd w:w="-6" w:type="dxa"/>
        <w:tblCellMar>
          <w:top w:w="41" w:type="dxa"/>
          <w:left w:w="73" w:type="dxa"/>
          <w:right w:w="144" w:type="dxa"/>
        </w:tblCellMar>
        <w:tblLook w:val="04A0" w:firstRow="1" w:lastRow="0" w:firstColumn="1" w:lastColumn="0" w:noHBand="0" w:noVBand="1"/>
      </w:tblPr>
      <w:tblGrid>
        <w:gridCol w:w="5773"/>
        <w:gridCol w:w="2473"/>
        <w:gridCol w:w="1685"/>
      </w:tblGrid>
      <w:tr w:rsidR="008E78F2" w:rsidTr="000E0006">
        <w:trPr>
          <w:trHeight w:val="528"/>
        </w:trPr>
        <w:tc>
          <w:tcPr>
            <w:tcW w:w="5773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shd w:val="clear" w:color="auto" w:fill="FFFFFF"/>
          </w:tcPr>
          <w:p w:rsidR="008E78F2" w:rsidRDefault="000E0006">
            <w:pPr>
              <w:spacing w:after="160" w:line="259" w:lineRule="auto"/>
              <w:ind w:right="0" w:firstLine="0"/>
              <w:jc w:val="left"/>
            </w:pPr>
            <w:r>
              <w:rPr>
                <w:b/>
                <w:color w:val="333333"/>
              </w:rPr>
              <w:t>Возрастные группы</w:t>
            </w:r>
          </w:p>
        </w:tc>
        <w:tc>
          <w:tcPr>
            <w:tcW w:w="2473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shd w:val="clear" w:color="auto" w:fill="FFFFFF"/>
          </w:tcPr>
          <w:p w:rsidR="008E78F2" w:rsidRDefault="000E0006">
            <w:pPr>
              <w:spacing w:after="160" w:line="259" w:lineRule="auto"/>
              <w:ind w:right="0" w:firstLine="0"/>
              <w:jc w:val="left"/>
            </w:pPr>
            <w:r>
              <w:rPr>
                <w:b/>
                <w:color w:val="333333"/>
              </w:rPr>
              <w:t>Возрастная категория</w:t>
            </w:r>
          </w:p>
        </w:tc>
        <w:tc>
          <w:tcPr>
            <w:tcW w:w="1685" w:type="dxa"/>
            <w:tcBorders>
              <w:top w:val="single" w:sz="6" w:space="0" w:color="999999"/>
              <w:left w:val="single" w:sz="6" w:space="0" w:color="999999"/>
              <w:bottom w:val="nil"/>
              <w:right w:val="single" w:sz="6" w:space="0" w:color="999999"/>
            </w:tcBorders>
            <w:shd w:val="clear" w:color="auto" w:fill="FFFFFF"/>
          </w:tcPr>
          <w:p w:rsidR="008E78F2" w:rsidRDefault="000E0006">
            <w:pPr>
              <w:spacing w:after="160" w:line="259" w:lineRule="auto"/>
              <w:ind w:right="0" w:firstLine="0"/>
              <w:jc w:val="left"/>
            </w:pPr>
            <w:r>
              <w:rPr>
                <w:b/>
                <w:color w:val="333333"/>
              </w:rPr>
              <w:t>Количество групп</w:t>
            </w:r>
          </w:p>
        </w:tc>
      </w:tr>
      <w:tr w:rsidR="008E78F2" w:rsidTr="000E0006">
        <w:trPr>
          <w:trHeight w:val="607"/>
        </w:trPr>
        <w:tc>
          <w:tcPr>
            <w:tcW w:w="5773" w:type="dxa"/>
            <w:tcBorders>
              <w:top w:val="nil"/>
              <w:left w:val="single" w:sz="6" w:space="0" w:color="999999"/>
              <w:bottom w:val="single" w:sz="31" w:space="0" w:color="FFFFFF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left="68" w:right="0" w:firstLine="0"/>
              <w:jc w:val="center"/>
            </w:pPr>
          </w:p>
        </w:tc>
        <w:tc>
          <w:tcPr>
            <w:tcW w:w="2473" w:type="dxa"/>
            <w:tcBorders>
              <w:top w:val="nil"/>
              <w:left w:val="single" w:sz="6" w:space="0" w:color="999999"/>
              <w:bottom w:val="single" w:sz="31" w:space="0" w:color="FFFFFF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685" w:type="dxa"/>
            <w:tcBorders>
              <w:top w:val="nil"/>
              <w:left w:val="single" w:sz="6" w:space="0" w:color="999999"/>
              <w:bottom w:val="single" w:sz="31" w:space="0" w:color="FFFFFF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right="0" w:firstLine="0"/>
              <w:jc w:val="center"/>
            </w:pPr>
          </w:p>
        </w:tc>
      </w:tr>
      <w:tr w:rsidR="008E78F2" w:rsidTr="000E0006">
        <w:trPr>
          <w:trHeight w:val="411"/>
        </w:trPr>
        <w:tc>
          <w:tcPr>
            <w:tcW w:w="5773" w:type="dxa"/>
            <w:tcBorders>
              <w:top w:val="single" w:sz="31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473" w:type="dxa"/>
            <w:tcBorders>
              <w:top w:val="single" w:sz="31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left="68" w:right="0" w:firstLine="0"/>
              <w:jc w:val="center"/>
            </w:pPr>
          </w:p>
        </w:tc>
        <w:tc>
          <w:tcPr>
            <w:tcW w:w="1685" w:type="dxa"/>
            <w:tcBorders>
              <w:top w:val="single" w:sz="31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left="57" w:right="0" w:firstLine="0"/>
              <w:jc w:val="center"/>
            </w:pPr>
          </w:p>
        </w:tc>
      </w:tr>
      <w:tr w:rsidR="008E78F2" w:rsidTr="000E0006">
        <w:trPr>
          <w:trHeight w:val="439"/>
        </w:trPr>
        <w:tc>
          <w:tcPr>
            <w:tcW w:w="57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>Первая младшая группа: «Кораблик</w:t>
            </w:r>
            <w:r w:rsidR="006913CB">
              <w:rPr>
                <w:color w:val="333333"/>
              </w:rPr>
              <w:t xml:space="preserve">» </w:t>
            </w:r>
          </w:p>
        </w:tc>
        <w:tc>
          <w:tcPr>
            <w:tcW w:w="24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6913CB">
            <w:pPr>
              <w:spacing w:after="0" w:line="259" w:lineRule="auto"/>
              <w:ind w:left="66" w:right="0" w:firstLine="0"/>
              <w:jc w:val="center"/>
            </w:pPr>
            <w:r>
              <w:rPr>
                <w:color w:val="333333"/>
              </w:rPr>
              <w:t xml:space="preserve">2-3 года </w:t>
            </w:r>
          </w:p>
        </w:tc>
        <w:tc>
          <w:tcPr>
            <w:tcW w:w="1685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333333"/>
              </w:rPr>
              <w:t>1</w:t>
            </w:r>
            <w:r w:rsidR="006913CB">
              <w:rPr>
                <w:color w:val="333333"/>
              </w:rPr>
              <w:t xml:space="preserve"> </w:t>
            </w:r>
          </w:p>
        </w:tc>
      </w:tr>
      <w:tr w:rsidR="008E78F2" w:rsidTr="000E0006">
        <w:trPr>
          <w:trHeight w:val="442"/>
        </w:trPr>
        <w:tc>
          <w:tcPr>
            <w:tcW w:w="57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>Вторая младшая группа «Елочка</w:t>
            </w:r>
            <w:r w:rsidR="006913CB">
              <w:rPr>
                <w:color w:val="333333"/>
              </w:rPr>
              <w:t xml:space="preserve">» </w:t>
            </w:r>
          </w:p>
        </w:tc>
        <w:tc>
          <w:tcPr>
            <w:tcW w:w="24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6913CB">
            <w:pPr>
              <w:spacing w:after="0" w:line="259" w:lineRule="auto"/>
              <w:ind w:left="66" w:right="0" w:firstLine="0"/>
              <w:jc w:val="center"/>
            </w:pPr>
            <w:r>
              <w:rPr>
                <w:color w:val="333333"/>
              </w:rPr>
              <w:t xml:space="preserve">3-4 года </w:t>
            </w:r>
          </w:p>
        </w:tc>
        <w:tc>
          <w:tcPr>
            <w:tcW w:w="1685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6913CB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333333"/>
              </w:rPr>
              <w:t xml:space="preserve">1 </w:t>
            </w:r>
          </w:p>
        </w:tc>
      </w:tr>
      <w:tr w:rsidR="008E78F2" w:rsidTr="000E0006">
        <w:trPr>
          <w:trHeight w:val="442"/>
        </w:trPr>
        <w:tc>
          <w:tcPr>
            <w:tcW w:w="57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>Средняя группа: «Радуга</w:t>
            </w:r>
            <w:r w:rsidR="006913CB">
              <w:rPr>
                <w:color w:val="333333"/>
              </w:rPr>
              <w:t xml:space="preserve">» </w:t>
            </w:r>
          </w:p>
        </w:tc>
        <w:tc>
          <w:tcPr>
            <w:tcW w:w="24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6913CB">
            <w:pPr>
              <w:spacing w:after="0" w:line="259" w:lineRule="auto"/>
              <w:ind w:left="70" w:right="0" w:firstLine="0"/>
              <w:jc w:val="center"/>
            </w:pPr>
            <w:r>
              <w:rPr>
                <w:color w:val="333333"/>
              </w:rPr>
              <w:t xml:space="preserve">4-5 лет </w:t>
            </w:r>
          </w:p>
        </w:tc>
        <w:tc>
          <w:tcPr>
            <w:tcW w:w="1685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333333"/>
              </w:rPr>
              <w:t>1</w:t>
            </w:r>
            <w:r w:rsidR="006913CB">
              <w:rPr>
                <w:color w:val="333333"/>
              </w:rPr>
              <w:t xml:space="preserve"> </w:t>
            </w:r>
          </w:p>
        </w:tc>
      </w:tr>
      <w:tr w:rsidR="008E78F2" w:rsidTr="000E0006">
        <w:trPr>
          <w:trHeight w:val="442"/>
        </w:trPr>
        <w:tc>
          <w:tcPr>
            <w:tcW w:w="57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>Старшая группа: «Теремок</w:t>
            </w:r>
            <w:r w:rsidR="006913CB">
              <w:rPr>
                <w:color w:val="333333"/>
              </w:rPr>
              <w:t xml:space="preserve">» </w:t>
            </w:r>
          </w:p>
        </w:tc>
        <w:tc>
          <w:tcPr>
            <w:tcW w:w="24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6913CB">
            <w:pPr>
              <w:spacing w:after="0" w:line="259" w:lineRule="auto"/>
              <w:ind w:left="70" w:right="0" w:firstLine="0"/>
              <w:jc w:val="center"/>
            </w:pPr>
            <w:r>
              <w:rPr>
                <w:color w:val="333333"/>
              </w:rPr>
              <w:t xml:space="preserve">5-6 лет </w:t>
            </w:r>
          </w:p>
        </w:tc>
        <w:tc>
          <w:tcPr>
            <w:tcW w:w="1685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333333"/>
              </w:rPr>
              <w:t>1</w:t>
            </w:r>
            <w:r w:rsidR="006913CB">
              <w:rPr>
                <w:color w:val="333333"/>
              </w:rPr>
              <w:t xml:space="preserve"> </w:t>
            </w:r>
          </w:p>
        </w:tc>
      </w:tr>
      <w:tr w:rsidR="008E78F2" w:rsidTr="000E0006">
        <w:trPr>
          <w:trHeight w:val="715"/>
        </w:trPr>
        <w:tc>
          <w:tcPr>
            <w:tcW w:w="57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</w:tcPr>
          <w:p w:rsidR="008E78F2" w:rsidRDefault="000E0006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 xml:space="preserve">Подготовительная группа: </w:t>
            </w:r>
            <w:r w:rsidR="006913CB">
              <w:rPr>
                <w:color w:val="333333"/>
              </w:rPr>
              <w:t xml:space="preserve">«Колокольчик» </w:t>
            </w:r>
          </w:p>
        </w:tc>
        <w:tc>
          <w:tcPr>
            <w:tcW w:w="2473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  <w:vAlign w:val="center"/>
          </w:tcPr>
          <w:p w:rsidR="008E78F2" w:rsidRDefault="006913CB">
            <w:pPr>
              <w:spacing w:after="0" w:line="259" w:lineRule="auto"/>
              <w:ind w:left="70" w:right="0" w:firstLine="0"/>
              <w:jc w:val="center"/>
            </w:pPr>
            <w:r>
              <w:rPr>
                <w:color w:val="333333"/>
              </w:rPr>
              <w:t xml:space="preserve">6-7 лет </w:t>
            </w:r>
          </w:p>
        </w:tc>
        <w:tc>
          <w:tcPr>
            <w:tcW w:w="1685" w:type="dxa"/>
            <w:tcBorders>
              <w:top w:val="double" w:sz="30" w:space="0" w:color="FFFFFF"/>
              <w:left w:val="single" w:sz="6" w:space="0" w:color="999999"/>
              <w:bottom w:val="double" w:sz="30" w:space="0" w:color="FFFFFF"/>
              <w:right w:val="single" w:sz="6" w:space="0" w:color="999999"/>
            </w:tcBorders>
            <w:vAlign w:val="center"/>
          </w:tcPr>
          <w:p w:rsidR="008E78F2" w:rsidRDefault="000E0006">
            <w:pPr>
              <w:spacing w:after="0" w:line="259" w:lineRule="auto"/>
              <w:ind w:left="57" w:right="0" w:firstLine="0"/>
              <w:jc w:val="center"/>
            </w:pPr>
            <w:r>
              <w:rPr>
                <w:color w:val="333333"/>
              </w:rPr>
              <w:t>1</w:t>
            </w:r>
            <w:r w:rsidR="006913CB">
              <w:rPr>
                <w:color w:val="333333"/>
              </w:rPr>
              <w:t xml:space="preserve"> </w:t>
            </w:r>
          </w:p>
        </w:tc>
      </w:tr>
      <w:tr w:rsidR="008E78F2" w:rsidTr="000E0006">
        <w:trPr>
          <w:trHeight w:val="20"/>
        </w:trPr>
        <w:tc>
          <w:tcPr>
            <w:tcW w:w="5773" w:type="dxa"/>
            <w:tcBorders>
              <w:top w:val="double" w:sz="30" w:space="0" w:color="FFFFFF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E78F2" w:rsidRDefault="008E78F2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473" w:type="dxa"/>
            <w:tcBorders>
              <w:top w:val="double" w:sz="30" w:space="0" w:color="FFFFFF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8E78F2" w:rsidRDefault="006913CB" w:rsidP="000E0006">
            <w:pPr>
              <w:spacing w:after="0" w:line="259" w:lineRule="auto"/>
              <w:ind w:right="0"/>
            </w:pPr>
            <w:r>
              <w:rPr>
                <w:color w:val="333333"/>
              </w:rPr>
              <w:t xml:space="preserve"> </w:t>
            </w:r>
          </w:p>
        </w:tc>
        <w:tc>
          <w:tcPr>
            <w:tcW w:w="1685" w:type="dxa"/>
            <w:tcBorders>
              <w:top w:val="double" w:sz="30" w:space="0" w:color="FFFFFF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8F2" w:rsidRDefault="008E78F2" w:rsidP="000E0006">
            <w:pPr>
              <w:spacing w:after="0" w:line="259" w:lineRule="auto"/>
              <w:ind w:right="0" w:firstLine="0"/>
            </w:pPr>
          </w:p>
        </w:tc>
      </w:tr>
    </w:tbl>
    <w:p w:rsidR="008E78F2" w:rsidRDefault="006913CB">
      <w:pPr>
        <w:spacing w:after="0" w:line="259" w:lineRule="auto"/>
        <w:ind w:left="791" w:right="0" w:firstLine="0"/>
        <w:jc w:val="center"/>
      </w:pPr>
      <w:r>
        <w:rPr>
          <w:rFonts w:ascii="Comic Sans MS" w:eastAsia="Comic Sans MS" w:hAnsi="Comic Sans MS" w:cs="Comic Sans MS"/>
          <w:sz w:val="30"/>
        </w:rPr>
        <w:t xml:space="preserve"> </w:t>
      </w:r>
    </w:p>
    <w:p w:rsidR="008E78F2" w:rsidRDefault="008E78F2">
      <w:pPr>
        <w:spacing w:after="27" w:line="259" w:lineRule="auto"/>
        <w:ind w:left="698" w:right="0" w:firstLine="0"/>
        <w:jc w:val="center"/>
      </w:pPr>
    </w:p>
    <w:p w:rsidR="008E78F2" w:rsidRPr="000E0006" w:rsidRDefault="006913CB">
      <w:pPr>
        <w:spacing w:after="0" w:line="269" w:lineRule="auto"/>
        <w:ind w:left="1901" w:right="1135" w:hanging="10"/>
        <w:jc w:val="center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Характеристика взаимодействия педагогического </w:t>
      </w:r>
      <w:r w:rsidR="000E0006" w:rsidRPr="000E0006">
        <w:rPr>
          <w:b/>
          <w:sz w:val="28"/>
          <w:szCs w:val="28"/>
        </w:rPr>
        <w:t>коллектива с</w:t>
      </w:r>
      <w:r w:rsidRPr="000E0006">
        <w:rPr>
          <w:b/>
          <w:sz w:val="28"/>
          <w:szCs w:val="28"/>
        </w:rPr>
        <w:t xml:space="preserve"> семьями детей </w:t>
      </w:r>
    </w:p>
    <w:p w:rsidR="008E78F2" w:rsidRPr="000E0006" w:rsidRDefault="006913CB">
      <w:pPr>
        <w:ind w:left="-15"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Цель взаимодействия педагогического коллектива МБДОУ с семьёй заключается в обеспечении разносторонней поддержки воспитательного потенциала семьи, помощи родителям (законным представителям) в осознании </w:t>
      </w:r>
      <w:r w:rsidR="000E0006" w:rsidRPr="000E0006">
        <w:rPr>
          <w:sz w:val="28"/>
          <w:szCs w:val="28"/>
        </w:rPr>
        <w:t>само ценности</w:t>
      </w:r>
      <w:r w:rsidRPr="000E0006">
        <w:rPr>
          <w:sz w:val="28"/>
          <w:szCs w:val="28"/>
        </w:rPr>
        <w:t xml:space="preserve"> дошкольного периода детства как базиса для всей последующей жизни человека.  </w:t>
      </w:r>
    </w:p>
    <w:p w:rsidR="008E78F2" w:rsidRPr="000E0006" w:rsidRDefault="006913CB">
      <w:pPr>
        <w:ind w:left="-15" w:right="138"/>
        <w:rPr>
          <w:sz w:val="28"/>
          <w:szCs w:val="28"/>
        </w:rPr>
      </w:pPr>
      <w:r w:rsidRPr="000E0006">
        <w:rPr>
          <w:b/>
          <w:sz w:val="28"/>
          <w:szCs w:val="28"/>
        </w:rPr>
        <w:t>Цель МБДОУ</w:t>
      </w:r>
      <w:r w:rsidRPr="000E0006">
        <w:rPr>
          <w:sz w:val="28"/>
          <w:szCs w:val="28"/>
        </w:rPr>
        <w:t xml:space="preserve"> – оказать посильную помощь родителям в процессе воспитания и развития детей, сделав их своими партнёрами в общем деле.     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и воспитательную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 </w:t>
      </w:r>
    </w:p>
    <w:p w:rsidR="008E78F2" w:rsidRDefault="006913CB">
      <w:pPr>
        <w:spacing w:after="40"/>
        <w:ind w:left="567" w:right="138" w:firstLine="0"/>
        <w:rPr>
          <w:b/>
          <w:sz w:val="28"/>
          <w:szCs w:val="28"/>
        </w:rPr>
      </w:pPr>
      <w:r w:rsidRPr="000E0006">
        <w:rPr>
          <w:b/>
          <w:sz w:val="28"/>
          <w:szCs w:val="28"/>
        </w:rPr>
        <w:t xml:space="preserve">Принципы руководства взаимодействием общественного и семейного воспитания: </w:t>
      </w:r>
    </w:p>
    <w:p w:rsidR="000E0006" w:rsidRDefault="000E0006">
      <w:pPr>
        <w:spacing w:after="40"/>
        <w:ind w:left="567" w:right="138" w:firstLine="0"/>
        <w:rPr>
          <w:b/>
          <w:sz w:val="28"/>
          <w:szCs w:val="28"/>
        </w:rPr>
      </w:pPr>
    </w:p>
    <w:p w:rsidR="000E0006" w:rsidRDefault="000E0006">
      <w:pPr>
        <w:spacing w:after="40"/>
        <w:ind w:left="567" w:right="138" w:firstLine="0"/>
        <w:rPr>
          <w:b/>
          <w:sz w:val="28"/>
          <w:szCs w:val="28"/>
        </w:rPr>
      </w:pPr>
    </w:p>
    <w:p w:rsidR="000E0006" w:rsidRPr="000E0006" w:rsidRDefault="000E0006">
      <w:pPr>
        <w:spacing w:after="40"/>
        <w:ind w:left="567" w:right="138" w:firstLine="0"/>
        <w:rPr>
          <w:b/>
          <w:sz w:val="28"/>
          <w:szCs w:val="28"/>
        </w:rPr>
      </w:pPr>
    </w:p>
    <w:p w:rsidR="008E78F2" w:rsidRPr="000E0006" w:rsidRDefault="006913CB">
      <w:pPr>
        <w:numPr>
          <w:ilvl w:val="0"/>
          <w:numId w:val="2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ценностного отношения к детству как части духовной жизни семьи, что является источником развития и ребёнка, и взрослого; </w:t>
      </w:r>
    </w:p>
    <w:p w:rsidR="008E78F2" w:rsidRPr="000E0006" w:rsidRDefault="006913CB">
      <w:pPr>
        <w:numPr>
          <w:ilvl w:val="0"/>
          <w:numId w:val="2"/>
        </w:numPr>
        <w:ind w:right="138"/>
        <w:rPr>
          <w:sz w:val="28"/>
          <w:szCs w:val="28"/>
        </w:rPr>
      </w:pPr>
      <w:proofErr w:type="spellStart"/>
      <w:r w:rsidRPr="000E0006">
        <w:rPr>
          <w:sz w:val="28"/>
          <w:szCs w:val="28"/>
        </w:rPr>
        <w:t>деятельностный</w:t>
      </w:r>
      <w:proofErr w:type="spellEnd"/>
      <w:r w:rsidRPr="000E0006">
        <w:rPr>
          <w:sz w:val="28"/>
          <w:szCs w:val="28"/>
        </w:rPr>
        <w:t xml:space="preserve"> в отношениях «педагог-семья»; </w:t>
      </w:r>
    </w:p>
    <w:p w:rsidR="008E78F2" w:rsidRPr="000E0006" w:rsidRDefault="006913CB">
      <w:pPr>
        <w:numPr>
          <w:ilvl w:val="0"/>
          <w:numId w:val="2"/>
        </w:numPr>
        <w:spacing w:after="24" w:line="259" w:lineRule="auto"/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интеграции внешних и внутренних факторов повышения воспитательного </w:t>
      </w:r>
    </w:p>
    <w:p w:rsidR="008E78F2" w:rsidRPr="000E0006" w:rsidRDefault="006913CB">
      <w:pPr>
        <w:spacing w:after="37"/>
        <w:ind w:left="-15" w:right="138" w:firstLine="0"/>
        <w:rPr>
          <w:sz w:val="28"/>
          <w:szCs w:val="28"/>
        </w:rPr>
      </w:pPr>
      <w:r w:rsidRPr="000E0006">
        <w:rPr>
          <w:sz w:val="28"/>
          <w:szCs w:val="28"/>
        </w:rPr>
        <w:t xml:space="preserve">потенциала семьи; </w:t>
      </w:r>
    </w:p>
    <w:p w:rsidR="008E78F2" w:rsidRPr="000E0006" w:rsidRDefault="006913CB">
      <w:pPr>
        <w:numPr>
          <w:ilvl w:val="0"/>
          <w:numId w:val="2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>доверительных от</w:t>
      </w:r>
      <w:r w:rsidR="000E0006">
        <w:rPr>
          <w:sz w:val="28"/>
          <w:szCs w:val="28"/>
        </w:rPr>
        <w:t>ношений в системе «семья – Детский сад</w:t>
      </w:r>
      <w:r w:rsidRPr="000E0006">
        <w:rPr>
          <w:sz w:val="28"/>
          <w:szCs w:val="28"/>
        </w:rPr>
        <w:t xml:space="preserve">», включающий готовность сторон доверять компетентности друг друга; </w:t>
      </w:r>
    </w:p>
    <w:p w:rsidR="008E78F2" w:rsidRPr="000E0006" w:rsidRDefault="006913CB">
      <w:pPr>
        <w:numPr>
          <w:ilvl w:val="0"/>
          <w:numId w:val="2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разграничение ответственности между педагогом и родителем как партнёрами по общению, каждый из которых несёт персональную долю ответственности в рамках своей социальной роли; </w:t>
      </w:r>
    </w:p>
    <w:p w:rsidR="008E78F2" w:rsidRPr="000E0006" w:rsidRDefault="006913CB">
      <w:pPr>
        <w:numPr>
          <w:ilvl w:val="0"/>
          <w:numId w:val="2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комплексности целостное видение воспитательной компетентности родителей. - системности связан с упорядоченностью периодов развития воспитательного потенциала семьи от подготовки к будущему </w:t>
      </w:r>
      <w:proofErr w:type="spellStart"/>
      <w:r w:rsidRPr="000E0006">
        <w:rPr>
          <w:sz w:val="28"/>
          <w:szCs w:val="28"/>
        </w:rPr>
        <w:t>родительству</w:t>
      </w:r>
      <w:proofErr w:type="spellEnd"/>
      <w:r w:rsidRPr="000E0006">
        <w:rPr>
          <w:sz w:val="28"/>
          <w:szCs w:val="28"/>
        </w:rPr>
        <w:t xml:space="preserve"> к воспитанию его в разных периодах детства. </w:t>
      </w:r>
    </w:p>
    <w:p w:rsidR="008E78F2" w:rsidRPr="000E0006" w:rsidRDefault="006913CB">
      <w:pPr>
        <w:spacing w:after="72" w:line="259" w:lineRule="auto"/>
        <w:ind w:left="567" w:right="0" w:firstLine="0"/>
        <w:jc w:val="left"/>
        <w:rPr>
          <w:sz w:val="28"/>
          <w:szCs w:val="28"/>
        </w:rPr>
      </w:pPr>
      <w:r w:rsidRPr="000E0006">
        <w:rPr>
          <w:sz w:val="28"/>
          <w:szCs w:val="28"/>
        </w:rPr>
        <w:t xml:space="preserve"> </w:t>
      </w:r>
    </w:p>
    <w:p w:rsidR="008E78F2" w:rsidRPr="000E0006" w:rsidRDefault="006913CB">
      <w:pPr>
        <w:spacing w:after="16" w:line="259" w:lineRule="auto"/>
        <w:ind w:left="2050" w:right="0" w:firstLine="0"/>
        <w:jc w:val="left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Формы и активные методы сотрудничества с родителями. </w:t>
      </w:r>
    </w:p>
    <w:p w:rsidR="008E78F2" w:rsidRPr="000E0006" w:rsidRDefault="006913CB">
      <w:pPr>
        <w:spacing w:after="0" w:line="259" w:lineRule="auto"/>
        <w:ind w:left="478" w:right="0" w:firstLine="0"/>
        <w:jc w:val="center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 </w:t>
      </w:r>
    </w:p>
    <w:tbl>
      <w:tblPr>
        <w:tblStyle w:val="TableGrid"/>
        <w:tblW w:w="9388" w:type="dxa"/>
        <w:tblInd w:w="680" w:type="dxa"/>
        <w:tblCellMar>
          <w:top w:w="55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6695"/>
      </w:tblGrid>
      <w:tr w:rsidR="008E78F2" w:rsidRPr="000E0006">
        <w:trPr>
          <w:trHeight w:val="9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0E0006">
              <w:rPr>
                <w:b/>
                <w:i/>
                <w:szCs w:val="24"/>
              </w:rPr>
              <w:t>Функциональное взаимодействие с родителями</w:t>
            </w:r>
            <w:r w:rsidRPr="000E0006">
              <w:rPr>
                <w:b/>
                <w:szCs w:val="24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right="60" w:firstLine="0"/>
              <w:jc w:val="center"/>
              <w:rPr>
                <w:szCs w:val="24"/>
              </w:rPr>
            </w:pPr>
            <w:r w:rsidRPr="000E0006">
              <w:rPr>
                <w:b/>
                <w:i/>
                <w:szCs w:val="24"/>
              </w:rPr>
              <w:t>Формы взаимодействия с родителями</w:t>
            </w:r>
            <w:r w:rsidRPr="000E0006">
              <w:rPr>
                <w:b/>
                <w:szCs w:val="24"/>
              </w:rPr>
              <w:t xml:space="preserve"> </w:t>
            </w:r>
          </w:p>
        </w:tc>
      </w:tr>
      <w:tr w:rsidR="008E78F2" w:rsidRPr="000E0006">
        <w:trPr>
          <w:trHeight w:val="188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Нормативно-правовая деятельность</w:t>
            </w:r>
            <w:r w:rsidRPr="000E0006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numPr>
                <w:ilvl w:val="0"/>
                <w:numId w:val="10"/>
              </w:numPr>
              <w:spacing w:after="19" w:line="277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знакомство родителей с локальной нормативной базой МБДОУ; </w:t>
            </w:r>
          </w:p>
          <w:p w:rsidR="008E78F2" w:rsidRPr="000E0006" w:rsidRDefault="006913CB">
            <w:pPr>
              <w:numPr>
                <w:ilvl w:val="0"/>
                <w:numId w:val="10"/>
              </w:numPr>
              <w:spacing w:after="22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участие в принятии решений по созданию условий, </w:t>
            </w:r>
          </w:p>
          <w:p w:rsidR="008E78F2" w:rsidRPr="000E0006" w:rsidRDefault="006913CB">
            <w:pPr>
              <w:spacing w:after="39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направленных на развитие МБДОУ; </w:t>
            </w:r>
          </w:p>
          <w:p w:rsidR="008E78F2" w:rsidRPr="000E0006" w:rsidRDefault="006913CB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вовлечение семьи в управление МБДОУ: планирование, организацию образовательного процесса</w:t>
            </w:r>
            <w:r w:rsidRPr="000E0006">
              <w:rPr>
                <w:b/>
                <w:i/>
                <w:szCs w:val="24"/>
              </w:rPr>
              <w:t xml:space="preserve"> </w:t>
            </w:r>
          </w:p>
        </w:tc>
      </w:tr>
      <w:tr w:rsidR="008E78F2" w:rsidRPr="000E0006">
        <w:trPr>
          <w:trHeight w:val="202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Информационно</w:t>
            </w:r>
            <w:r w:rsidR="000E0006" w:rsidRPr="000E0006">
              <w:rPr>
                <w:szCs w:val="24"/>
              </w:rPr>
              <w:t xml:space="preserve"> </w:t>
            </w:r>
            <w:r w:rsidRPr="000E0006">
              <w:rPr>
                <w:szCs w:val="24"/>
              </w:rPr>
              <w:t xml:space="preserve">консультативная деятельность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numPr>
                <w:ilvl w:val="0"/>
                <w:numId w:val="11"/>
              </w:numPr>
              <w:spacing w:after="46" w:line="238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определение и формулирование социального заказа родителей, определение приоритетов в содержании </w:t>
            </w:r>
          </w:p>
          <w:p w:rsidR="000E0006" w:rsidRPr="000E0006" w:rsidRDefault="006913CB">
            <w:pPr>
              <w:spacing w:after="0" w:line="291" w:lineRule="auto"/>
              <w:ind w:right="2982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образовательного процесса; </w:t>
            </w:r>
          </w:p>
          <w:p w:rsidR="008E78F2" w:rsidRPr="000E0006" w:rsidRDefault="000E0006">
            <w:pPr>
              <w:spacing w:after="0" w:line="291" w:lineRule="auto"/>
              <w:ind w:right="2982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- анкетирование, опрос родителей</w:t>
            </w:r>
            <w:r w:rsidR="006913CB" w:rsidRPr="000E0006">
              <w:rPr>
                <w:szCs w:val="24"/>
              </w:rPr>
              <w:t xml:space="preserve">; </w:t>
            </w:r>
          </w:p>
          <w:p w:rsidR="008E78F2" w:rsidRPr="000E0006" w:rsidRDefault="006913CB">
            <w:pPr>
              <w:numPr>
                <w:ilvl w:val="0"/>
                <w:numId w:val="11"/>
              </w:numPr>
              <w:spacing w:after="38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информационные стенды для родителей; </w:t>
            </w:r>
          </w:p>
          <w:p w:rsidR="008E78F2" w:rsidRPr="000E0006" w:rsidRDefault="006913CB">
            <w:pPr>
              <w:numPr>
                <w:ilvl w:val="0"/>
                <w:numId w:val="11"/>
              </w:numPr>
              <w:spacing w:after="37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подгрупповые и индивидуальные консультации; </w:t>
            </w:r>
          </w:p>
          <w:p w:rsidR="008E78F2" w:rsidRPr="000E0006" w:rsidRDefault="006913CB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презентация достижений; </w:t>
            </w:r>
          </w:p>
        </w:tc>
      </w:tr>
      <w:tr w:rsidR="008E78F2" w:rsidRPr="000E0006">
        <w:trPr>
          <w:trHeight w:val="11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Просветительская деятельность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numPr>
                <w:ilvl w:val="0"/>
                <w:numId w:val="12"/>
              </w:numPr>
              <w:spacing w:after="10" w:line="282" w:lineRule="auto"/>
              <w:ind w:right="164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лекции, семинары, мастер-классы, тренинги, педагогическая гостиная; - конкурсы; </w:t>
            </w:r>
          </w:p>
          <w:p w:rsidR="008E78F2" w:rsidRPr="000E0006" w:rsidRDefault="006913CB">
            <w:pPr>
              <w:numPr>
                <w:ilvl w:val="0"/>
                <w:numId w:val="12"/>
              </w:numPr>
              <w:spacing w:after="0" w:line="259" w:lineRule="auto"/>
              <w:ind w:right="164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родительские собрания; </w:t>
            </w:r>
          </w:p>
        </w:tc>
      </w:tr>
    </w:tbl>
    <w:p w:rsidR="008E78F2" w:rsidRPr="000E0006" w:rsidRDefault="006913CB">
      <w:pPr>
        <w:spacing w:after="14" w:line="259" w:lineRule="auto"/>
        <w:ind w:left="478" w:right="0" w:firstLine="0"/>
        <w:jc w:val="center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 </w:t>
      </w:r>
    </w:p>
    <w:p w:rsidR="000E0006" w:rsidRDefault="000E0006">
      <w:pPr>
        <w:spacing w:after="4" w:line="273" w:lineRule="auto"/>
        <w:ind w:left="-15" w:right="129"/>
        <w:rPr>
          <w:sz w:val="28"/>
          <w:szCs w:val="28"/>
        </w:rPr>
      </w:pPr>
    </w:p>
    <w:p w:rsidR="000E0006" w:rsidRDefault="000E0006">
      <w:pPr>
        <w:spacing w:after="4" w:line="273" w:lineRule="auto"/>
        <w:ind w:left="-15" w:right="129"/>
        <w:rPr>
          <w:sz w:val="28"/>
          <w:szCs w:val="28"/>
        </w:rPr>
      </w:pPr>
    </w:p>
    <w:p w:rsidR="000E0006" w:rsidRDefault="000E0006">
      <w:pPr>
        <w:spacing w:after="4" w:line="273" w:lineRule="auto"/>
        <w:ind w:left="-15" w:right="129"/>
        <w:rPr>
          <w:sz w:val="28"/>
          <w:szCs w:val="28"/>
        </w:rPr>
      </w:pPr>
    </w:p>
    <w:p w:rsidR="000E0006" w:rsidRDefault="000E0006">
      <w:pPr>
        <w:spacing w:after="4" w:line="273" w:lineRule="auto"/>
        <w:ind w:left="-15" w:right="129"/>
        <w:rPr>
          <w:sz w:val="28"/>
          <w:szCs w:val="28"/>
        </w:rPr>
      </w:pPr>
    </w:p>
    <w:p w:rsidR="000E0006" w:rsidRDefault="000E0006">
      <w:pPr>
        <w:spacing w:after="4" w:line="273" w:lineRule="auto"/>
        <w:ind w:left="-15" w:right="129"/>
        <w:rPr>
          <w:sz w:val="28"/>
          <w:szCs w:val="28"/>
        </w:rPr>
      </w:pPr>
    </w:p>
    <w:p w:rsidR="008E78F2" w:rsidRPr="000E0006" w:rsidRDefault="006913CB">
      <w:pPr>
        <w:spacing w:after="4" w:line="273" w:lineRule="auto"/>
        <w:ind w:left="-15" w:right="129"/>
        <w:rPr>
          <w:sz w:val="28"/>
          <w:szCs w:val="28"/>
        </w:rPr>
      </w:pPr>
      <w:r w:rsidRPr="000E0006">
        <w:rPr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 </w:t>
      </w:r>
    </w:p>
    <w:p w:rsidR="008E78F2" w:rsidRPr="000E0006" w:rsidRDefault="006913CB">
      <w:pPr>
        <w:spacing w:after="12" w:line="259" w:lineRule="auto"/>
        <w:ind w:left="567" w:right="0" w:firstLine="0"/>
        <w:jc w:val="left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 </w:t>
      </w:r>
    </w:p>
    <w:p w:rsidR="008E78F2" w:rsidRPr="000E0006" w:rsidRDefault="006913CB">
      <w:pPr>
        <w:spacing w:after="4" w:line="273" w:lineRule="auto"/>
        <w:ind w:left="-15" w:right="129"/>
        <w:rPr>
          <w:sz w:val="28"/>
          <w:szCs w:val="28"/>
        </w:rPr>
      </w:pPr>
      <w:r w:rsidRPr="000E0006">
        <w:rPr>
          <w:sz w:val="28"/>
          <w:szCs w:val="28"/>
        </w:rPr>
        <w:t xml:space="preserve">Более подробно с Федеральной программой дошкольного образования можно ознакомиться по ссылке </w:t>
      </w:r>
    </w:p>
    <w:p w:rsidR="008E78F2" w:rsidRPr="00A31FEA" w:rsidRDefault="00A31FEA">
      <w:pPr>
        <w:spacing w:after="16" w:line="259" w:lineRule="auto"/>
        <w:ind w:right="0" w:firstLine="0"/>
        <w:jc w:val="left"/>
        <w:rPr>
          <w:color w:val="2E74B5" w:themeColor="accent1" w:themeShade="BF"/>
          <w:sz w:val="28"/>
          <w:szCs w:val="28"/>
        </w:rPr>
      </w:pPr>
      <w:hyperlink r:id="rId8">
        <w:r w:rsidR="006913CB" w:rsidRPr="00A31FEA">
          <w:rPr>
            <w:color w:val="2E74B5" w:themeColor="accent1" w:themeShade="BF"/>
            <w:sz w:val="28"/>
            <w:szCs w:val="28"/>
            <w:u w:val="single" w:color="0000FF"/>
          </w:rPr>
          <w:t>https://drive.google.com/file/d/1Rn62EIr_aDQgiGG8rlY20OhevxPlboSI/view?usp=sharing</w:t>
        </w:r>
      </w:hyperlink>
      <w:hyperlink r:id="rId9">
        <w:r w:rsidR="006913CB" w:rsidRPr="00A31FEA">
          <w:rPr>
            <w:color w:val="2E74B5" w:themeColor="accent1" w:themeShade="BF"/>
            <w:sz w:val="28"/>
            <w:szCs w:val="28"/>
          </w:rPr>
          <w:t xml:space="preserve"> </w:t>
        </w:r>
      </w:hyperlink>
    </w:p>
    <w:p w:rsidR="008E78F2" w:rsidRPr="000E0006" w:rsidRDefault="006913CB">
      <w:pPr>
        <w:spacing w:after="64" w:line="259" w:lineRule="auto"/>
        <w:ind w:left="567" w:right="0" w:firstLine="0"/>
        <w:jc w:val="left"/>
        <w:rPr>
          <w:sz w:val="28"/>
          <w:szCs w:val="28"/>
        </w:rPr>
      </w:pPr>
      <w:r w:rsidRPr="000E0006">
        <w:rPr>
          <w:sz w:val="28"/>
          <w:szCs w:val="28"/>
        </w:rPr>
        <w:t xml:space="preserve"> </w:t>
      </w:r>
    </w:p>
    <w:tbl>
      <w:tblPr>
        <w:tblStyle w:val="TableGrid"/>
        <w:tblpPr w:vertAnchor="page" w:horzAnchor="page" w:tblpX="1815" w:tblpY="5"/>
        <w:tblOverlap w:val="never"/>
        <w:tblW w:w="9388" w:type="dxa"/>
        <w:tblInd w:w="0" w:type="dxa"/>
        <w:tblCellMar>
          <w:top w:w="26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693"/>
        <w:gridCol w:w="6695"/>
      </w:tblGrid>
      <w:tr w:rsidR="008E78F2" w:rsidRPr="000E0006">
        <w:trPr>
          <w:trHeight w:val="3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8E78F2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36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 </w:t>
            </w:r>
          </w:p>
          <w:p w:rsidR="008E78F2" w:rsidRPr="000E0006" w:rsidRDefault="006913CB">
            <w:pPr>
              <w:numPr>
                <w:ilvl w:val="0"/>
                <w:numId w:val="13"/>
              </w:numPr>
              <w:spacing w:after="41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библиотека для родителей; </w:t>
            </w:r>
          </w:p>
          <w:p w:rsidR="008E78F2" w:rsidRPr="000E0006" w:rsidRDefault="006913CB">
            <w:pPr>
              <w:numPr>
                <w:ilvl w:val="0"/>
                <w:numId w:val="13"/>
              </w:numPr>
              <w:spacing w:after="16" w:line="27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круглые столы, конференции с участием родителей, представителей общественных, организаций; </w:t>
            </w:r>
          </w:p>
          <w:p w:rsidR="008E78F2" w:rsidRPr="000E0006" w:rsidRDefault="006913CB">
            <w:pPr>
              <w:numPr>
                <w:ilvl w:val="0"/>
                <w:numId w:val="13"/>
              </w:numPr>
              <w:spacing w:after="15" w:line="278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информационные буклеты по заявленным родителями проблемам; </w:t>
            </w:r>
          </w:p>
          <w:p w:rsidR="008E78F2" w:rsidRPr="000E0006" w:rsidRDefault="006913CB">
            <w:pPr>
              <w:numPr>
                <w:ilvl w:val="0"/>
                <w:numId w:val="13"/>
              </w:numPr>
              <w:spacing w:after="37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ширмы, папки-</w:t>
            </w:r>
            <w:r w:rsidR="000E0006" w:rsidRPr="000E0006">
              <w:rPr>
                <w:szCs w:val="24"/>
              </w:rPr>
              <w:t>передвижки,</w:t>
            </w:r>
            <w:r w:rsidRPr="000E0006">
              <w:rPr>
                <w:szCs w:val="24"/>
              </w:rPr>
              <w:t xml:space="preserve"> памятки; </w:t>
            </w:r>
          </w:p>
          <w:p w:rsidR="008E78F2" w:rsidRPr="000E0006" w:rsidRDefault="006913CB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размещение информации на сайте МБДОУ,  </w:t>
            </w:r>
          </w:p>
          <w:p w:rsidR="008E78F2" w:rsidRPr="000E0006" w:rsidRDefault="006913CB">
            <w:pPr>
              <w:spacing w:after="0" w:line="279" w:lineRule="auto"/>
              <w:ind w:right="60" w:firstLine="0"/>
              <w:rPr>
                <w:szCs w:val="24"/>
              </w:rPr>
            </w:pPr>
            <w:r w:rsidRPr="000E0006">
              <w:rPr>
                <w:szCs w:val="24"/>
              </w:rPr>
              <w:t>информирование родительского сообщества через официаль</w:t>
            </w:r>
            <w:r w:rsidR="000E0006">
              <w:rPr>
                <w:szCs w:val="24"/>
              </w:rPr>
              <w:t xml:space="preserve">ные социальные сети МБДОУ «Детский сад «Росинка» </w:t>
            </w:r>
            <w:proofErr w:type="spellStart"/>
            <w:r w:rsidR="000E0006">
              <w:rPr>
                <w:szCs w:val="24"/>
              </w:rPr>
              <w:t>с.Новицкое</w:t>
            </w:r>
            <w:proofErr w:type="spellEnd"/>
            <w:r w:rsidRPr="000E0006">
              <w:rPr>
                <w:szCs w:val="24"/>
              </w:rPr>
              <w:t xml:space="preserve"> (сообщество «</w:t>
            </w:r>
            <w:proofErr w:type="spellStart"/>
            <w:r w:rsidRPr="000E0006">
              <w:rPr>
                <w:szCs w:val="24"/>
              </w:rPr>
              <w:t>ВКонтакте</w:t>
            </w:r>
            <w:proofErr w:type="spellEnd"/>
            <w:r w:rsidRPr="000E0006">
              <w:rPr>
                <w:szCs w:val="24"/>
              </w:rPr>
              <w:t>», «Одноклассники»</w:t>
            </w:r>
            <w:r w:rsidRPr="000E0006">
              <w:rPr>
                <w:i/>
                <w:szCs w:val="24"/>
              </w:rPr>
              <w:t xml:space="preserve"> </w:t>
            </w:r>
          </w:p>
          <w:p w:rsidR="008E78F2" w:rsidRPr="000E0006" w:rsidRDefault="006913CB">
            <w:pPr>
              <w:spacing w:after="0" w:line="259" w:lineRule="auto"/>
              <w:ind w:right="0" w:firstLine="0"/>
              <w:rPr>
                <w:szCs w:val="24"/>
              </w:rPr>
            </w:pPr>
            <w:r w:rsidRPr="000E0006">
              <w:rPr>
                <w:i/>
                <w:szCs w:val="24"/>
              </w:rPr>
              <w:t xml:space="preserve">(подтверждено через </w:t>
            </w:r>
            <w:proofErr w:type="spellStart"/>
            <w:r w:rsidRPr="000E0006">
              <w:rPr>
                <w:i/>
                <w:szCs w:val="24"/>
              </w:rPr>
              <w:t>Госуслуги</w:t>
            </w:r>
            <w:proofErr w:type="spellEnd"/>
            <w:r w:rsidRPr="000E0006">
              <w:rPr>
                <w:i/>
                <w:szCs w:val="24"/>
              </w:rPr>
              <w:t xml:space="preserve">), </w:t>
            </w:r>
            <w:r w:rsidRPr="000E0006">
              <w:rPr>
                <w:szCs w:val="24"/>
              </w:rPr>
              <w:t>VK-Мессенджер («</w:t>
            </w:r>
            <w:proofErr w:type="spellStart"/>
            <w:r w:rsidRPr="000E0006">
              <w:rPr>
                <w:szCs w:val="24"/>
              </w:rPr>
              <w:t>Сферум</w:t>
            </w:r>
            <w:proofErr w:type="spellEnd"/>
            <w:r w:rsidRPr="000E0006">
              <w:rPr>
                <w:szCs w:val="24"/>
              </w:rPr>
              <w:t xml:space="preserve">») </w:t>
            </w:r>
          </w:p>
        </w:tc>
      </w:tr>
      <w:tr w:rsidR="008E78F2" w:rsidRPr="000E0006">
        <w:trPr>
          <w:trHeight w:val="181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r w:rsidRPr="000E0006">
              <w:rPr>
                <w:szCs w:val="24"/>
              </w:rPr>
              <w:t>Практико</w:t>
            </w:r>
            <w:proofErr w:type="spellEnd"/>
            <w:r w:rsidR="00A61260">
              <w:rPr>
                <w:szCs w:val="24"/>
              </w:rPr>
              <w:t xml:space="preserve"> </w:t>
            </w:r>
            <w:r w:rsidRPr="000E0006">
              <w:rPr>
                <w:szCs w:val="24"/>
              </w:rPr>
              <w:t xml:space="preserve">ориентированная методическая деятельность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numPr>
                <w:ilvl w:val="0"/>
                <w:numId w:val="14"/>
              </w:numPr>
              <w:spacing w:after="39" w:line="259" w:lineRule="auto"/>
              <w:ind w:right="0" w:hanging="139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дни открытых дверей; </w:t>
            </w:r>
          </w:p>
          <w:p w:rsidR="008E78F2" w:rsidRPr="000E0006" w:rsidRDefault="006913CB">
            <w:pPr>
              <w:numPr>
                <w:ilvl w:val="0"/>
                <w:numId w:val="14"/>
              </w:numPr>
              <w:spacing w:after="35" w:line="259" w:lineRule="auto"/>
              <w:ind w:right="0" w:hanging="139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практические семинары; </w:t>
            </w:r>
          </w:p>
          <w:p w:rsidR="008E78F2" w:rsidRPr="000E0006" w:rsidRDefault="006913CB">
            <w:pPr>
              <w:numPr>
                <w:ilvl w:val="0"/>
                <w:numId w:val="14"/>
              </w:numPr>
              <w:spacing w:after="36" w:line="259" w:lineRule="auto"/>
              <w:ind w:right="0" w:hanging="139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открытые показы; </w:t>
            </w:r>
          </w:p>
          <w:p w:rsidR="008E78F2" w:rsidRPr="000E0006" w:rsidRDefault="006913CB">
            <w:pPr>
              <w:numPr>
                <w:ilvl w:val="0"/>
                <w:numId w:val="14"/>
              </w:numPr>
              <w:spacing w:after="32" w:line="259" w:lineRule="auto"/>
              <w:ind w:right="0" w:hanging="139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детско-родительские проекты; </w:t>
            </w:r>
          </w:p>
          <w:p w:rsidR="008E78F2" w:rsidRPr="000E0006" w:rsidRDefault="006913CB">
            <w:pPr>
              <w:numPr>
                <w:ilvl w:val="0"/>
                <w:numId w:val="14"/>
              </w:numPr>
              <w:spacing w:after="33" w:line="259" w:lineRule="auto"/>
              <w:ind w:right="0" w:hanging="139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выставки; </w:t>
            </w:r>
          </w:p>
          <w:p w:rsidR="008E78F2" w:rsidRPr="000E0006" w:rsidRDefault="006913CB">
            <w:pPr>
              <w:numPr>
                <w:ilvl w:val="0"/>
                <w:numId w:val="14"/>
              </w:numPr>
              <w:spacing w:after="0" w:line="259" w:lineRule="auto"/>
              <w:ind w:right="0" w:hanging="139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смотры-конкурсы </w:t>
            </w:r>
          </w:p>
        </w:tc>
      </w:tr>
      <w:tr w:rsidR="008E78F2" w:rsidRPr="000E0006">
        <w:trPr>
          <w:trHeight w:val="15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Культурно-досуговая деятельность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numPr>
                <w:ilvl w:val="0"/>
                <w:numId w:val="15"/>
              </w:numPr>
              <w:spacing w:after="0" w:line="278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физкультурно-спортивные мероприятия; музыкальные праздники, фестивали; </w:t>
            </w:r>
          </w:p>
          <w:p w:rsidR="008E78F2" w:rsidRPr="000E0006" w:rsidRDefault="006913CB">
            <w:pPr>
              <w:numPr>
                <w:ilvl w:val="0"/>
                <w:numId w:val="15"/>
              </w:numPr>
              <w:spacing w:after="0" w:line="27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акции; экскурсии</w:t>
            </w:r>
            <w:r w:rsidR="00A61260">
              <w:rPr>
                <w:szCs w:val="24"/>
              </w:rPr>
              <w:t>, семейные походы «Выходного дня»,</w:t>
            </w:r>
            <w:r w:rsidRPr="000E0006">
              <w:rPr>
                <w:szCs w:val="24"/>
              </w:rPr>
              <w:t xml:space="preserve"> игровые семейные конкурсы, викторины, развлечения (посиделки, гостиные и др.) </w:t>
            </w:r>
          </w:p>
          <w:p w:rsidR="008E78F2" w:rsidRPr="000E0006" w:rsidRDefault="006913CB">
            <w:pPr>
              <w:numPr>
                <w:ilvl w:val="0"/>
                <w:numId w:val="15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традиции группы  </w:t>
            </w:r>
          </w:p>
        </w:tc>
      </w:tr>
      <w:tr w:rsidR="008E78F2" w:rsidRPr="000E0006">
        <w:trPr>
          <w:trHeight w:val="15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>Индивидуально</w:t>
            </w:r>
            <w:r w:rsidR="00A61260">
              <w:rPr>
                <w:szCs w:val="24"/>
              </w:rPr>
              <w:t xml:space="preserve"> </w:t>
            </w:r>
            <w:r w:rsidRPr="000E0006">
              <w:rPr>
                <w:szCs w:val="24"/>
              </w:rPr>
              <w:t xml:space="preserve">ориентированная деятельность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8F2" w:rsidRPr="000E0006" w:rsidRDefault="006913CB">
            <w:pPr>
              <w:numPr>
                <w:ilvl w:val="0"/>
                <w:numId w:val="16"/>
              </w:numPr>
              <w:spacing w:after="37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конкурсы семейных рисунков; </w:t>
            </w:r>
          </w:p>
          <w:p w:rsidR="008E78F2" w:rsidRPr="000E0006" w:rsidRDefault="006913CB">
            <w:pPr>
              <w:numPr>
                <w:ilvl w:val="0"/>
                <w:numId w:val="16"/>
              </w:numPr>
              <w:spacing w:after="37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выставки семейных достижений; </w:t>
            </w:r>
          </w:p>
          <w:p w:rsidR="008E78F2" w:rsidRPr="000E0006" w:rsidRDefault="006913CB">
            <w:pPr>
              <w:numPr>
                <w:ilvl w:val="0"/>
                <w:numId w:val="16"/>
              </w:numPr>
              <w:spacing w:after="40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коллективные творческие дела; </w:t>
            </w:r>
          </w:p>
          <w:p w:rsidR="008E78F2" w:rsidRPr="000E0006" w:rsidRDefault="006913CB">
            <w:pPr>
              <w:numPr>
                <w:ilvl w:val="0"/>
                <w:numId w:val="16"/>
              </w:num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E0006">
              <w:rPr>
                <w:szCs w:val="24"/>
              </w:rPr>
              <w:t xml:space="preserve">проектная деятельность, организация вернисажей, выставок детских работ </w:t>
            </w:r>
          </w:p>
        </w:tc>
      </w:tr>
    </w:tbl>
    <w:p w:rsidR="008E78F2" w:rsidRPr="000E0006" w:rsidRDefault="006913CB">
      <w:pPr>
        <w:ind w:left="-15" w:right="138"/>
        <w:rPr>
          <w:color w:val="FF0000"/>
        </w:rPr>
      </w:pPr>
      <w:r w:rsidRPr="000E0006">
        <w:rPr>
          <w:sz w:val="28"/>
          <w:szCs w:val="28"/>
        </w:rPr>
        <w:t>Более подробно с образовательной программой дошкольного образо</w:t>
      </w:r>
      <w:r w:rsidR="000E0006">
        <w:rPr>
          <w:sz w:val="28"/>
          <w:szCs w:val="28"/>
        </w:rPr>
        <w:t xml:space="preserve">вания МБДОУ «Детский сад «Росинка» </w:t>
      </w:r>
      <w:proofErr w:type="spellStart"/>
      <w:r w:rsidR="000E0006">
        <w:rPr>
          <w:sz w:val="28"/>
          <w:szCs w:val="28"/>
        </w:rPr>
        <w:t>с.Новицкое</w:t>
      </w:r>
      <w:proofErr w:type="spellEnd"/>
      <w:r w:rsidRPr="000E0006">
        <w:rPr>
          <w:sz w:val="28"/>
          <w:szCs w:val="28"/>
        </w:rPr>
        <w:t xml:space="preserve"> можно ознакомиться по ссылке или QR-коду</w:t>
      </w:r>
      <w:r w:rsidR="000E0006">
        <w:rPr>
          <w:sz w:val="28"/>
          <w:szCs w:val="28"/>
        </w:rPr>
        <w:t>:</w:t>
      </w:r>
      <w:r w:rsidR="00A31FEA" w:rsidRPr="00A31FEA">
        <w:t xml:space="preserve"> </w:t>
      </w:r>
      <w:r w:rsidR="00A31FEA" w:rsidRPr="00A31FEA">
        <w:rPr>
          <w:color w:val="2E74B5" w:themeColor="accent1" w:themeShade="BF"/>
          <w:sz w:val="28"/>
          <w:szCs w:val="28"/>
        </w:rPr>
        <w:t>https://росинка.примобр.рф/wp-content/uploads/2025/10/kratkaya-obrazovatelnaya-programma.docx</w:t>
      </w:r>
    </w:p>
    <w:p w:rsidR="008E78F2" w:rsidRDefault="006913CB">
      <w:pPr>
        <w:spacing w:after="0" w:line="259" w:lineRule="auto"/>
        <w:ind w:left="784" w:right="0" w:firstLine="0"/>
        <w:jc w:val="left"/>
      </w:pPr>
      <w:r>
        <w:t xml:space="preserve"> </w:t>
      </w:r>
    </w:p>
    <w:p w:rsidR="008E78F2" w:rsidRDefault="006913CB">
      <w:pPr>
        <w:spacing w:after="0" w:line="259" w:lineRule="auto"/>
        <w:ind w:left="567" w:right="0" w:firstLine="0"/>
        <w:jc w:val="left"/>
      </w:pPr>
      <w:r>
        <w:lastRenderedPageBreak/>
        <w:t xml:space="preserve"> </w:t>
      </w:r>
    </w:p>
    <w:p w:rsidR="0011162D" w:rsidRDefault="0011162D">
      <w:pPr>
        <w:spacing w:after="0" w:line="269" w:lineRule="auto"/>
        <w:ind w:left="1901" w:right="1159" w:hanging="10"/>
        <w:jc w:val="center"/>
        <w:rPr>
          <w:b/>
          <w:sz w:val="28"/>
          <w:szCs w:val="28"/>
        </w:rPr>
      </w:pPr>
    </w:p>
    <w:p w:rsidR="0011162D" w:rsidRDefault="0011162D">
      <w:pPr>
        <w:spacing w:after="0" w:line="269" w:lineRule="auto"/>
        <w:ind w:left="1901" w:right="1159" w:hanging="10"/>
        <w:jc w:val="center"/>
        <w:rPr>
          <w:b/>
          <w:sz w:val="28"/>
          <w:szCs w:val="28"/>
        </w:rPr>
      </w:pPr>
    </w:p>
    <w:p w:rsidR="0011162D" w:rsidRDefault="0011162D">
      <w:pPr>
        <w:spacing w:after="0" w:line="269" w:lineRule="auto"/>
        <w:ind w:left="1901" w:right="1159" w:hanging="10"/>
        <w:jc w:val="center"/>
        <w:rPr>
          <w:b/>
          <w:sz w:val="28"/>
          <w:szCs w:val="28"/>
        </w:rPr>
      </w:pPr>
    </w:p>
    <w:p w:rsidR="008E78F2" w:rsidRPr="000E0006" w:rsidRDefault="006913CB">
      <w:pPr>
        <w:spacing w:after="0" w:line="269" w:lineRule="auto"/>
        <w:ind w:left="1901" w:right="1159" w:hanging="10"/>
        <w:jc w:val="center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Используемые парциальные программы. </w:t>
      </w:r>
    </w:p>
    <w:p w:rsidR="008E78F2" w:rsidRPr="000E0006" w:rsidRDefault="006913CB">
      <w:pPr>
        <w:spacing w:after="37" w:line="259" w:lineRule="auto"/>
        <w:ind w:left="790" w:right="0" w:firstLine="0"/>
        <w:jc w:val="center"/>
        <w:rPr>
          <w:sz w:val="28"/>
          <w:szCs w:val="28"/>
        </w:rPr>
      </w:pPr>
      <w:r w:rsidRPr="000E0006">
        <w:rPr>
          <w:b/>
          <w:sz w:val="28"/>
          <w:szCs w:val="28"/>
        </w:rPr>
        <w:t xml:space="preserve"> </w:t>
      </w:r>
    </w:p>
    <w:p w:rsidR="008E78F2" w:rsidRPr="000E0006" w:rsidRDefault="006913CB">
      <w:pPr>
        <w:pStyle w:val="1"/>
        <w:ind w:left="0" w:firstLine="567"/>
        <w:rPr>
          <w:sz w:val="28"/>
          <w:szCs w:val="28"/>
        </w:rPr>
      </w:pPr>
      <w:r w:rsidRPr="000E0006">
        <w:rPr>
          <w:sz w:val="28"/>
          <w:szCs w:val="28"/>
        </w:rPr>
        <w:t>Парциальные программы образовательной области «Социально-коммуникативное развитие»</w:t>
      </w:r>
      <w:r w:rsidRPr="000E0006">
        <w:rPr>
          <w:b w:val="0"/>
          <w:sz w:val="28"/>
          <w:szCs w:val="28"/>
        </w:rPr>
        <w:t xml:space="preserve"> </w:t>
      </w:r>
    </w:p>
    <w:p w:rsidR="008E78F2" w:rsidRPr="000E0006" w:rsidRDefault="006913CB">
      <w:pPr>
        <w:numPr>
          <w:ilvl w:val="0"/>
          <w:numId w:val="3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Парциальная программа «Социально-эмоциональное развитие детей дошкольного возраста» (5-6, 6-7 лет), И.А. </w:t>
      </w:r>
      <w:proofErr w:type="spellStart"/>
      <w:r w:rsidRPr="000E0006">
        <w:rPr>
          <w:sz w:val="28"/>
          <w:szCs w:val="28"/>
        </w:rPr>
        <w:t>Дворецкая</w:t>
      </w:r>
      <w:proofErr w:type="spellEnd"/>
      <w:r w:rsidRPr="000E0006">
        <w:rPr>
          <w:sz w:val="28"/>
          <w:szCs w:val="28"/>
        </w:rPr>
        <w:t xml:space="preserve">, Е.В. Гаранина, Н.Е. </w:t>
      </w:r>
      <w:proofErr w:type="spellStart"/>
      <w:r w:rsidRPr="000E0006">
        <w:rPr>
          <w:sz w:val="28"/>
          <w:szCs w:val="28"/>
        </w:rPr>
        <w:t>Рычка</w:t>
      </w:r>
      <w:proofErr w:type="spellEnd"/>
      <w:r w:rsidRPr="000E0006">
        <w:rPr>
          <w:sz w:val="28"/>
          <w:szCs w:val="28"/>
        </w:rPr>
        <w:t xml:space="preserve">. </w:t>
      </w:r>
    </w:p>
    <w:p w:rsidR="008E78F2" w:rsidRPr="000E0006" w:rsidRDefault="00A31FEA">
      <w:pPr>
        <w:spacing w:after="69" w:line="259" w:lineRule="auto"/>
        <w:ind w:left="562" w:right="0" w:hanging="10"/>
        <w:jc w:val="left"/>
        <w:rPr>
          <w:sz w:val="28"/>
          <w:szCs w:val="28"/>
        </w:rPr>
      </w:pPr>
      <w:hyperlink r:id="rId10">
        <w:r w:rsidR="006913CB" w:rsidRPr="000E0006">
          <w:rPr>
            <w:color w:val="0000FF"/>
            <w:sz w:val="28"/>
            <w:szCs w:val="28"/>
            <w:u w:val="single" w:color="0000FF"/>
          </w:rPr>
          <w:t>https://goo.su/tn5B</w:t>
        </w:r>
      </w:hyperlink>
      <w:hyperlink r:id="rId11">
        <w:r w:rsidR="006913CB" w:rsidRPr="000E0006">
          <w:rPr>
            <w:sz w:val="28"/>
            <w:szCs w:val="28"/>
          </w:rPr>
          <w:t>,</w:t>
        </w:r>
      </w:hyperlink>
      <w:hyperlink r:id="rId12">
        <w:r w:rsidR="006913CB" w:rsidRPr="000E0006">
          <w:rPr>
            <w:sz w:val="28"/>
            <w:szCs w:val="28"/>
          </w:rPr>
          <w:t xml:space="preserve"> </w:t>
        </w:r>
      </w:hyperlink>
      <w:hyperlink r:id="rId13">
        <w:r w:rsidR="006913CB" w:rsidRPr="000E0006">
          <w:rPr>
            <w:color w:val="0000FF"/>
            <w:sz w:val="28"/>
            <w:szCs w:val="28"/>
            <w:u w:val="single" w:color="0000FF"/>
          </w:rPr>
          <w:t>https://goo.su/q6f0</w:t>
        </w:r>
      </w:hyperlink>
      <w:hyperlink r:id="rId14">
        <w:r w:rsidR="006913CB" w:rsidRPr="000E0006">
          <w:rPr>
            <w:sz w:val="28"/>
            <w:szCs w:val="28"/>
          </w:rPr>
          <w:t xml:space="preserve"> </w:t>
        </w:r>
      </w:hyperlink>
    </w:p>
    <w:p w:rsidR="008E78F2" w:rsidRPr="000E0006" w:rsidRDefault="006913CB">
      <w:pPr>
        <w:numPr>
          <w:ilvl w:val="0"/>
          <w:numId w:val="3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Программа социально-коммуникативного развития и социального воспитания дошкольников (3-7 лет) «Дорогою добра», Л.В. </w:t>
      </w:r>
      <w:r w:rsidR="00A61260" w:rsidRPr="000E0006">
        <w:rPr>
          <w:sz w:val="28"/>
          <w:szCs w:val="28"/>
        </w:rPr>
        <w:t>Коломийченко https://goo.su/Vrkyz</w:t>
      </w:r>
      <w:hyperlink r:id="rId15">
        <w:r w:rsidRPr="000E0006">
          <w:rPr>
            <w:sz w:val="28"/>
            <w:szCs w:val="28"/>
          </w:rPr>
          <w:t xml:space="preserve"> </w:t>
        </w:r>
      </w:hyperlink>
    </w:p>
    <w:p w:rsidR="008E78F2" w:rsidRPr="000E0006" w:rsidRDefault="006913CB">
      <w:pPr>
        <w:numPr>
          <w:ilvl w:val="0"/>
          <w:numId w:val="3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Парциальная программа для детей младшего и среднего возраста (3,5-5 лет) «Умные игры в сказках для малышей», </w:t>
      </w:r>
      <w:proofErr w:type="spellStart"/>
      <w:r w:rsidRPr="000E0006">
        <w:rPr>
          <w:sz w:val="28"/>
          <w:szCs w:val="28"/>
        </w:rPr>
        <w:t>С.В.Макушкина</w:t>
      </w:r>
      <w:proofErr w:type="spellEnd"/>
      <w:r w:rsidRPr="000E0006">
        <w:rPr>
          <w:sz w:val="28"/>
          <w:szCs w:val="28"/>
        </w:rPr>
        <w:t xml:space="preserve">. </w:t>
      </w:r>
    </w:p>
    <w:p w:rsidR="008E78F2" w:rsidRPr="000E0006" w:rsidRDefault="006913CB">
      <w:pPr>
        <w:numPr>
          <w:ilvl w:val="0"/>
          <w:numId w:val="3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Парциальная программа для детей старшего дошкольного возраста (5-7лет) «Умные игры в добрых сказках», </w:t>
      </w:r>
      <w:proofErr w:type="spellStart"/>
      <w:r w:rsidRPr="000E0006">
        <w:rPr>
          <w:sz w:val="28"/>
          <w:szCs w:val="28"/>
        </w:rPr>
        <w:t>С.В.Макушкина</w:t>
      </w:r>
      <w:proofErr w:type="spellEnd"/>
      <w:r w:rsidRPr="000E0006">
        <w:rPr>
          <w:sz w:val="28"/>
          <w:szCs w:val="28"/>
        </w:rPr>
        <w:t xml:space="preserve">. </w:t>
      </w:r>
    </w:p>
    <w:p w:rsidR="008E78F2" w:rsidRPr="00A61260" w:rsidRDefault="006913CB" w:rsidP="00A61260">
      <w:pPr>
        <w:numPr>
          <w:ilvl w:val="0"/>
          <w:numId w:val="3"/>
        </w:numPr>
        <w:ind w:right="138"/>
        <w:rPr>
          <w:sz w:val="28"/>
          <w:szCs w:val="28"/>
        </w:rPr>
      </w:pPr>
      <w:r w:rsidRPr="000E0006">
        <w:rPr>
          <w:sz w:val="28"/>
          <w:szCs w:val="28"/>
        </w:rPr>
        <w:t xml:space="preserve">Парциальная программа по патриотическому и духовно-нравственному воспитанию детей старшего дошкольного возраста (с 5 до 7 лет) «Я люблю Россию», Н.В. </w:t>
      </w:r>
      <w:proofErr w:type="spellStart"/>
      <w:r w:rsidRPr="00A61260">
        <w:rPr>
          <w:sz w:val="28"/>
          <w:szCs w:val="28"/>
        </w:rPr>
        <w:t>Нищева</w:t>
      </w:r>
      <w:proofErr w:type="spellEnd"/>
      <w:r w:rsidRPr="00A61260">
        <w:rPr>
          <w:sz w:val="28"/>
          <w:szCs w:val="28"/>
        </w:rPr>
        <w:t xml:space="preserve">, Ю.А. </w:t>
      </w:r>
      <w:proofErr w:type="gramStart"/>
      <w:r w:rsidRPr="00A61260">
        <w:rPr>
          <w:sz w:val="28"/>
          <w:szCs w:val="28"/>
        </w:rPr>
        <w:t xml:space="preserve">Кириллова </w:t>
      </w:r>
      <w:hyperlink r:id="rId16">
        <w:r w:rsidRPr="00A61260">
          <w:rPr>
            <w:sz w:val="28"/>
            <w:szCs w:val="28"/>
            <w:u w:val="single" w:color="0000FF"/>
          </w:rPr>
          <w:t xml:space="preserve"> </w:t>
        </w:r>
      </w:hyperlink>
      <w:hyperlink r:id="rId17">
        <w:r w:rsidRPr="00A61260">
          <w:rPr>
            <w:color w:val="0000FF"/>
            <w:sz w:val="28"/>
            <w:szCs w:val="28"/>
            <w:u w:val="single" w:color="0000FF"/>
          </w:rPr>
          <w:t>https://goo.su/jy875P2</w:t>
        </w:r>
        <w:proofErr w:type="gramEnd"/>
      </w:hyperlink>
      <w:hyperlink r:id="rId18">
        <w:r w:rsidRPr="00A61260">
          <w:rPr>
            <w:sz w:val="28"/>
            <w:szCs w:val="28"/>
          </w:rPr>
          <w:t xml:space="preserve"> </w:t>
        </w:r>
      </w:hyperlink>
    </w:p>
    <w:p w:rsidR="008E78F2" w:rsidRPr="000E0006" w:rsidRDefault="00A61260">
      <w:pPr>
        <w:spacing w:after="0" w:line="319" w:lineRule="auto"/>
        <w:ind w:right="1184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hyperlink r:id="rId19">
        <w:r w:rsidR="006913CB" w:rsidRPr="000E0006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6</w:t>
      </w:r>
      <w:r w:rsidR="006913CB" w:rsidRPr="000E0006">
        <w:rPr>
          <w:sz w:val="28"/>
          <w:szCs w:val="28"/>
        </w:rPr>
        <w:t>)</w:t>
      </w:r>
      <w:r w:rsidR="006913CB" w:rsidRPr="000E0006">
        <w:rPr>
          <w:rFonts w:ascii="Arial" w:eastAsia="Arial" w:hAnsi="Arial" w:cs="Arial"/>
          <w:sz w:val="28"/>
          <w:szCs w:val="28"/>
        </w:rPr>
        <w:t xml:space="preserve"> </w:t>
      </w:r>
      <w:r w:rsidR="006913CB" w:rsidRPr="000E0006">
        <w:rPr>
          <w:rFonts w:ascii="Arial" w:eastAsia="Arial" w:hAnsi="Arial" w:cs="Arial"/>
          <w:sz w:val="28"/>
          <w:szCs w:val="28"/>
        </w:rPr>
        <w:tab/>
      </w:r>
      <w:r w:rsidR="006913CB" w:rsidRPr="000E0006">
        <w:rPr>
          <w:sz w:val="28"/>
          <w:szCs w:val="28"/>
        </w:rPr>
        <w:t xml:space="preserve">Парциальная программа «Приобщение детей к истокам русской народной культуры», О.Л. Князева, М.Д. </w:t>
      </w:r>
      <w:proofErr w:type="spellStart"/>
      <w:r w:rsidR="006913CB" w:rsidRPr="000E0006">
        <w:rPr>
          <w:sz w:val="28"/>
          <w:szCs w:val="28"/>
        </w:rPr>
        <w:t>Маханева</w:t>
      </w:r>
      <w:proofErr w:type="spellEnd"/>
      <w:r w:rsidR="006913CB" w:rsidRPr="000E0006">
        <w:rPr>
          <w:sz w:val="28"/>
          <w:szCs w:val="28"/>
        </w:rPr>
        <w:t xml:space="preserve">. </w:t>
      </w:r>
    </w:p>
    <w:p w:rsidR="008E78F2" w:rsidRPr="00A61260" w:rsidRDefault="006913CB" w:rsidP="00A61260">
      <w:pPr>
        <w:pStyle w:val="a3"/>
        <w:numPr>
          <w:ilvl w:val="0"/>
          <w:numId w:val="18"/>
        </w:numPr>
        <w:ind w:right="138"/>
        <w:rPr>
          <w:sz w:val="28"/>
          <w:szCs w:val="28"/>
        </w:rPr>
      </w:pPr>
      <w:r w:rsidRPr="00A61260">
        <w:rPr>
          <w:sz w:val="28"/>
          <w:szCs w:val="28"/>
        </w:rPr>
        <w:t xml:space="preserve">Парциальная программа «Формирование культуры безопасности у детей от 3 до 8 лет», Л.Л. Тимофеева </w:t>
      </w:r>
      <w:hyperlink r:id="rId20">
        <w:r w:rsidRPr="00A61260">
          <w:rPr>
            <w:color w:val="0000FF"/>
            <w:sz w:val="28"/>
            <w:szCs w:val="28"/>
            <w:u w:val="single" w:color="0000FF"/>
          </w:rPr>
          <w:t>https://goo.su/LT43</w:t>
        </w:r>
      </w:hyperlink>
      <w:hyperlink r:id="rId21">
        <w:r w:rsidRPr="00A61260">
          <w:rPr>
            <w:color w:val="002060"/>
            <w:sz w:val="28"/>
            <w:szCs w:val="28"/>
          </w:rPr>
          <w:t xml:space="preserve"> </w:t>
        </w:r>
      </w:hyperlink>
    </w:p>
    <w:p w:rsidR="008E78F2" w:rsidRPr="00A61260" w:rsidRDefault="006913CB">
      <w:pPr>
        <w:pStyle w:val="1"/>
        <w:spacing w:after="61"/>
        <w:ind w:left="562"/>
        <w:rPr>
          <w:sz w:val="28"/>
          <w:szCs w:val="28"/>
        </w:rPr>
      </w:pPr>
      <w:r w:rsidRPr="00A61260">
        <w:rPr>
          <w:sz w:val="28"/>
          <w:szCs w:val="28"/>
        </w:rPr>
        <w:t xml:space="preserve">Парциальные программы образовательной области «Познавательное развитие» </w:t>
      </w:r>
    </w:p>
    <w:p w:rsidR="008E78F2" w:rsidRPr="00A61260" w:rsidRDefault="006913CB">
      <w:pPr>
        <w:numPr>
          <w:ilvl w:val="0"/>
          <w:numId w:val="5"/>
        </w:numPr>
        <w:ind w:right="138" w:firstLine="425"/>
        <w:rPr>
          <w:sz w:val="28"/>
          <w:szCs w:val="28"/>
        </w:rPr>
      </w:pPr>
      <w:r w:rsidRPr="00A61260">
        <w:rPr>
          <w:sz w:val="28"/>
          <w:szCs w:val="28"/>
        </w:rPr>
        <w:t>Парциальная программа математического развития дошкольников (для детей 3-7 лет) «</w:t>
      </w:r>
      <w:proofErr w:type="spellStart"/>
      <w:r w:rsidRPr="00A61260">
        <w:rPr>
          <w:sz w:val="28"/>
          <w:szCs w:val="28"/>
        </w:rPr>
        <w:t>Игралочка</w:t>
      </w:r>
      <w:proofErr w:type="spellEnd"/>
      <w:r w:rsidRPr="00A61260">
        <w:rPr>
          <w:sz w:val="28"/>
          <w:szCs w:val="28"/>
        </w:rPr>
        <w:t xml:space="preserve">», Л.Г, </w:t>
      </w:r>
      <w:proofErr w:type="spellStart"/>
      <w:r w:rsidRPr="00A61260">
        <w:rPr>
          <w:sz w:val="28"/>
          <w:szCs w:val="28"/>
        </w:rPr>
        <w:t>Петерсон</w:t>
      </w:r>
      <w:proofErr w:type="spellEnd"/>
      <w:r w:rsidRPr="00A61260">
        <w:rPr>
          <w:sz w:val="28"/>
          <w:szCs w:val="28"/>
        </w:rPr>
        <w:t xml:space="preserve">, Е.Е. </w:t>
      </w:r>
      <w:proofErr w:type="spellStart"/>
      <w:r w:rsidRPr="00A61260">
        <w:rPr>
          <w:sz w:val="28"/>
          <w:szCs w:val="28"/>
        </w:rPr>
        <w:t>Кочемасова</w:t>
      </w:r>
      <w:proofErr w:type="spellEnd"/>
      <w:r w:rsidRPr="00A61260">
        <w:rPr>
          <w:sz w:val="28"/>
          <w:szCs w:val="28"/>
        </w:rPr>
        <w:t>.</w:t>
      </w:r>
      <w:r w:rsidR="00A61260">
        <w:rPr>
          <w:sz w:val="28"/>
          <w:szCs w:val="28"/>
        </w:rPr>
        <w:t xml:space="preserve"> </w:t>
      </w:r>
      <w:hyperlink r:id="rId22">
        <w:r w:rsidRPr="00A61260">
          <w:rPr>
            <w:color w:val="0000FF"/>
            <w:sz w:val="28"/>
            <w:szCs w:val="28"/>
            <w:u w:val="single" w:color="0000FF"/>
          </w:rPr>
          <w:t>https://goo.su/9VDU3ka</w:t>
        </w:r>
      </w:hyperlink>
      <w:hyperlink r:id="rId23">
        <w:r w:rsidRPr="00A61260">
          <w:rPr>
            <w:sz w:val="28"/>
            <w:szCs w:val="28"/>
          </w:rPr>
          <w:t xml:space="preserve"> </w:t>
        </w:r>
      </w:hyperlink>
    </w:p>
    <w:p w:rsidR="008E78F2" w:rsidRPr="00A61260" w:rsidRDefault="006913CB">
      <w:pPr>
        <w:numPr>
          <w:ilvl w:val="0"/>
          <w:numId w:val="5"/>
        </w:numPr>
        <w:ind w:right="138" w:firstLine="425"/>
        <w:rPr>
          <w:sz w:val="28"/>
          <w:szCs w:val="28"/>
        </w:rPr>
      </w:pPr>
      <w:r w:rsidRPr="00A61260">
        <w:rPr>
          <w:sz w:val="28"/>
          <w:szCs w:val="28"/>
        </w:rPr>
        <w:t xml:space="preserve">Парциальная программа развития математических представлений у дошкольников «Математические ступеньки» Е.В. Колесникова </w:t>
      </w:r>
    </w:p>
    <w:p w:rsidR="008E78F2" w:rsidRPr="00A61260" w:rsidRDefault="006913CB">
      <w:pPr>
        <w:numPr>
          <w:ilvl w:val="0"/>
          <w:numId w:val="5"/>
        </w:numPr>
        <w:ind w:right="138" w:firstLine="425"/>
        <w:rPr>
          <w:sz w:val="28"/>
          <w:szCs w:val="28"/>
        </w:rPr>
      </w:pPr>
      <w:r w:rsidRPr="00A61260">
        <w:rPr>
          <w:sz w:val="28"/>
          <w:szCs w:val="28"/>
        </w:rPr>
        <w:t xml:space="preserve">Парциальная программа экологического воспитания «Юный эколог» (3-7 лет), С.Н. Николаева. </w:t>
      </w:r>
    </w:p>
    <w:p w:rsidR="008E78F2" w:rsidRPr="00A61260" w:rsidRDefault="006913CB" w:rsidP="00A61260">
      <w:pPr>
        <w:numPr>
          <w:ilvl w:val="0"/>
          <w:numId w:val="5"/>
        </w:numPr>
        <w:ind w:right="138" w:firstLine="425"/>
        <w:rPr>
          <w:sz w:val="28"/>
          <w:szCs w:val="28"/>
        </w:rPr>
      </w:pPr>
      <w:r w:rsidRPr="00A61260">
        <w:rPr>
          <w:sz w:val="28"/>
          <w:szCs w:val="28"/>
        </w:rPr>
        <w:t xml:space="preserve">Парциальная программа «Добро пожаловать в экологию (от 3 до 7 лет)», О.А. </w:t>
      </w:r>
      <w:proofErr w:type="spellStart"/>
      <w:r w:rsidRPr="00A61260">
        <w:rPr>
          <w:sz w:val="28"/>
          <w:szCs w:val="28"/>
        </w:rPr>
        <w:t>Воронкевич</w:t>
      </w:r>
      <w:proofErr w:type="spellEnd"/>
      <w:r w:rsidRPr="00A61260">
        <w:rPr>
          <w:sz w:val="28"/>
          <w:szCs w:val="28"/>
        </w:rPr>
        <w:t xml:space="preserve">. </w:t>
      </w:r>
      <w:r w:rsidR="00A61260">
        <w:rPr>
          <w:sz w:val="28"/>
          <w:szCs w:val="28"/>
        </w:rPr>
        <w:t xml:space="preserve"> </w:t>
      </w:r>
      <w:hyperlink r:id="rId24">
        <w:r w:rsidRPr="00A61260">
          <w:rPr>
            <w:color w:val="0000FF"/>
            <w:sz w:val="28"/>
            <w:szCs w:val="28"/>
            <w:u w:val="single" w:color="0000FF"/>
          </w:rPr>
          <w:t>https://goo.su/OrnRc</w:t>
        </w:r>
      </w:hyperlink>
      <w:hyperlink r:id="rId25">
        <w:r w:rsidRPr="00A61260">
          <w:rPr>
            <w:color w:val="002060"/>
            <w:sz w:val="28"/>
            <w:szCs w:val="28"/>
          </w:rPr>
          <w:t xml:space="preserve"> </w:t>
        </w:r>
      </w:hyperlink>
    </w:p>
    <w:p w:rsidR="008E78F2" w:rsidRPr="00A61260" w:rsidRDefault="0011162D" w:rsidP="00A61260">
      <w:pPr>
        <w:ind w:left="-15" w:right="138" w:firstLine="0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="00A61260">
        <w:rPr>
          <w:sz w:val="28"/>
          <w:szCs w:val="28"/>
        </w:rPr>
        <w:t>)</w:t>
      </w:r>
      <w:r w:rsidR="006913CB" w:rsidRPr="00A61260">
        <w:rPr>
          <w:rFonts w:ascii="Arial" w:eastAsia="Arial" w:hAnsi="Arial" w:cs="Arial"/>
          <w:sz w:val="28"/>
          <w:szCs w:val="28"/>
        </w:rPr>
        <w:t xml:space="preserve"> </w:t>
      </w:r>
      <w:r w:rsidR="006913CB" w:rsidRPr="00A61260">
        <w:rPr>
          <w:sz w:val="28"/>
          <w:szCs w:val="28"/>
        </w:rPr>
        <w:t xml:space="preserve">Парциальная программа «Приобщение детей к истокам русской народной культуры», О.Л. Князева, М.Д. </w:t>
      </w:r>
      <w:proofErr w:type="spellStart"/>
      <w:r w:rsidR="006913CB" w:rsidRPr="00A61260">
        <w:rPr>
          <w:sz w:val="28"/>
          <w:szCs w:val="28"/>
        </w:rPr>
        <w:t>Маханева</w:t>
      </w:r>
      <w:proofErr w:type="spellEnd"/>
      <w:r w:rsidR="006913CB" w:rsidRPr="00A61260">
        <w:rPr>
          <w:sz w:val="28"/>
          <w:szCs w:val="28"/>
        </w:rPr>
        <w:t xml:space="preserve">. </w:t>
      </w:r>
    </w:p>
    <w:p w:rsidR="008E78F2" w:rsidRPr="00A61260" w:rsidRDefault="006913CB">
      <w:pPr>
        <w:spacing w:after="16" w:line="259" w:lineRule="auto"/>
        <w:ind w:left="1486" w:right="0" w:firstLine="0"/>
        <w:jc w:val="left"/>
        <w:rPr>
          <w:sz w:val="28"/>
          <w:szCs w:val="28"/>
        </w:rPr>
      </w:pPr>
      <w:r w:rsidRPr="00A61260">
        <w:rPr>
          <w:sz w:val="28"/>
          <w:szCs w:val="28"/>
        </w:rPr>
        <w:t xml:space="preserve"> </w:t>
      </w:r>
    </w:p>
    <w:p w:rsidR="008E78F2" w:rsidRDefault="006913CB">
      <w:pPr>
        <w:spacing w:after="0" w:line="259" w:lineRule="auto"/>
        <w:ind w:left="1486" w:right="0" w:firstLine="0"/>
        <w:jc w:val="left"/>
      </w:pPr>
      <w:r>
        <w:t xml:space="preserve"> </w:t>
      </w:r>
    </w:p>
    <w:p w:rsidR="008E78F2" w:rsidRDefault="006913CB">
      <w:pPr>
        <w:spacing w:after="16" w:line="259" w:lineRule="auto"/>
        <w:ind w:left="1486" w:right="0" w:firstLine="0"/>
        <w:jc w:val="left"/>
      </w:pPr>
      <w:r>
        <w:t xml:space="preserve"> </w:t>
      </w:r>
    </w:p>
    <w:p w:rsidR="008E78F2" w:rsidRDefault="006913CB">
      <w:pPr>
        <w:spacing w:after="72" w:line="259" w:lineRule="auto"/>
        <w:ind w:left="1486" w:right="0" w:firstLine="0"/>
        <w:jc w:val="left"/>
      </w:pPr>
      <w:r>
        <w:lastRenderedPageBreak/>
        <w:t xml:space="preserve"> </w:t>
      </w:r>
    </w:p>
    <w:p w:rsidR="008E78F2" w:rsidRPr="0011162D" w:rsidRDefault="006913CB">
      <w:pPr>
        <w:pStyle w:val="1"/>
        <w:ind w:left="562"/>
        <w:rPr>
          <w:sz w:val="28"/>
          <w:szCs w:val="28"/>
        </w:rPr>
      </w:pPr>
      <w:r w:rsidRPr="0011162D">
        <w:rPr>
          <w:sz w:val="28"/>
          <w:szCs w:val="28"/>
        </w:rPr>
        <w:t>Парциальные программы образовательной области «Речевое развитие»</w:t>
      </w:r>
      <w:r w:rsidRPr="0011162D">
        <w:rPr>
          <w:b w:val="0"/>
          <w:color w:val="000000"/>
          <w:sz w:val="28"/>
          <w:szCs w:val="28"/>
        </w:rPr>
        <w:t xml:space="preserve"> </w:t>
      </w:r>
    </w:p>
    <w:p w:rsidR="008E78F2" w:rsidRPr="0011162D" w:rsidRDefault="006913CB">
      <w:pPr>
        <w:spacing w:after="24" w:line="259" w:lineRule="auto"/>
        <w:ind w:left="567" w:right="0" w:firstLine="0"/>
        <w:jc w:val="left"/>
        <w:rPr>
          <w:sz w:val="28"/>
          <w:szCs w:val="28"/>
        </w:rPr>
      </w:pPr>
      <w:r w:rsidRPr="0011162D">
        <w:rPr>
          <w:color w:val="002060"/>
          <w:sz w:val="28"/>
          <w:szCs w:val="28"/>
        </w:rPr>
        <w:t xml:space="preserve"> </w:t>
      </w:r>
    </w:p>
    <w:p w:rsidR="008E78F2" w:rsidRPr="0011162D" w:rsidRDefault="006913CB">
      <w:pPr>
        <w:numPr>
          <w:ilvl w:val="0"/>
          <w:numId w:val="6"/>
        </w:numPr>
        <w:ind w:right="138" w:hanging="70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«Развитие речи дошкольников», О.У. Ушакова. </w:t>
      </w:r>
    </w:p>
    <w:p w:rsidR="008E78F2" w:rsidRPr="0011162D" w:rsidRDefault="006913CB" w:rsidP="0011162D">
      <w:pPr>
        <w:numPr>
          <w:ilvl w:val="0"/>
          <w:numId w:val="6"/>
        </w:numPr>
        <w:ind w:right="138" w:hanging="708"/>
        <w:rPr>
          <w:sz w:val="28"/>
          <w:szCs w:val="28"/>
        </w:rPr>
      </w:pPr>
      <w:r w:rsidRPr="0011162D">
        <w:rPr>
          <w:sz w:val="28"/>
          <w:szCs w:val="28"/>
        </w:rPr>
        <w:t>Парциальная про</w:t>
      </w:r>
      <w:r w:rsidR="0011162D">
        <w:rPr>
          <w:sz w:val="28"/>
          <w:szCs w:val="28"/>
        </w:rPr>
        <w:t>гр</w:t>
      </w:r>
      <w:r w:rsidRPr="0011162D">
        <w:rPr>
          <w:sz w:val="28"/>
          <w:szCs w:val="28"/>
        </w:rPr>
        <w:t xml:space="preserve">амма «Обучение грамоте детей дошкольного возраста», Н.В. </w:t>
      </w:r>
      <w:proofErr w:type="spellStart"/>
      <w:r w:rsidRPr="0011162D">
        <w:rPr>
          <w:sz w:val="28"/>
          <w:szCs w:val="28"/>
        </w:rPr>
        <w:t>Нищева</w:t>
      </w:r>
      <w:proofErr w:type="spellEnd"/>
      <w:r w:rsidRPr="0011162D">
        <w:rPr>
          <w:sz w:val="28"/>
          <w:szCs w:val="28"/>
        </w:rPr>
        <w:t xml:space="preserve">. </w:t>
      </w:r>
    </w:p>
    <w:p w:rsidR="008E78F2" w:rsidRPr="0011162D" w:rsidRDefault="008E78F2">
      <w:pPr>
        <w:spacing w:after="72" w:line="259" w:lineRule="auto"/>
        <w:ind w:left="567" w:right="0" w:firstLine="0"/>
        <w:jc w:val="left"/>
        <w:rPr>
          <w:sz w:val="28"/>
          <w:szCs w:val="28"/>
        </w:rPr>
      </w:pPr>
    </w:p>
    <w:p w:rsidR="008E78F2" w:rsidRPr="0011162D" w:rsidRDefault="006913CB">
      <w:pPr>
        <w:pStyle w:val="1"/>
        <w:ind w:left="562"/>
        <w:rPr>
          <w:sz w:val="28"/>
          <w:szCs w:val="28"/>
        </w:rPr>
      </w:pPr>
      <w:r w:rsidRPr="0011162D">
        <w:rPr>
          <w:sz w:val="28"/>
          <w:szCs w:val="28"/>
        </w:rPr>
        <w:t>Парциальные программы образовательной области «Художественно-эстетическое развитие»</w:t>
      </w:r>
      <w:r w:rsidRPr="0011162D">
        <w:rPr>
          <w:b w:val="0"/>
          <w:sz w:val="28"/>
          <w:szCs w:val="28"/>
        </w:rPr>
        <w:t xml:space="preserve"> </w:t>
      </w:r>
    </w:p>
    <w:p w:rsidR="008E78F2" w:rsidRPr="0011162D" w:rsidRDefault="006913CB">
      <w:pPr>
        <w:spacing w:after="26" w:line="259" w:lineRule="auto"/>
        <w:ind w:left="567" w:right="0" w:firstLine="0"/>
        <w:jc w:val="left"/>
        <w:rPr>
          <w:sz w:val="28"/>
          <w:szCs w:val="28"/>
        </w:rPr>
      </w:pPr>
      <w:r w:rsidRPr="0011162D">
        <w:rPr>
          <w:color w:val="002060"/>
          <w:sz w:val="28"/>
          <w:szCs w:val="28"/>
        </w:rPr>
        <w:t xml:space="preserve"> </w:t>
      </w:r>
    </w:p>
    <w:p w:rsidR="008E78F2" w:rsidRPr="0011162D" w:rsidRDefault="006913CB">
      <w:pPr>
        <w:numPr>
          <w:ilvl w:val="0"/>
          <w:numId w:val="7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>Парциальная программа художественно-эстетического и нравственно</w:t>
      </w:r>
      <w:r w:rsidR="0011162D">
        <w:rPr>
          <w:sz w:val="28"/>
          <w:szCs w:val="28"/>
        </w:rPr>
        <w:t xml:space="preserve"> </w:t>
      </w:r>
      <w:r w:rsidRPr="0011162D">
        <w:rPr>
          <w:sz w:val="28"/>
          <w:szCs w:val="28"/>
        </w:rPr>
        <w:t xml:space="preserve">патриотического воспитания дошкольников 6-7 лет «Патриотическая палитра», Е.А. Попова. </w:t>
      </w:r>
    </w:p>
    <w:p w:rsidR="008E78F2" w:rsidRPr="0011162D" w:rsidRDefault="006913CB">
      <w:pPr>
        <w:numPr>
          <w:ilvl w:val="0"/>
          <w:numId w:val="7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>Парциальная программа художественно-эстетического развития детей 2-7 лет в изобразительной деятельности «Цветные ладошки», И.А. Лыкова</w:t>
      </w:r>
      <w:hyperlink r:id="rId26">
        <w:r w:rsidRPr="0011162D">
          <w:rPr>
            <w:sz w:val="28"/>
            <w:szCs w:val="28"/>
          </w:rPr>
          <w:t xml:space="preserve"> </w:t>
        </w:r>
      </w:hyperlink>
      <w:hyperlink r:id="rId27">
        <w:r w:rsidRPr="0011162D">
          <w:rPr>
            <w:color w:val="0000FF"/>
            <w:sz w:val="28"/>
            <w:szCs w:val="28"/>
            <w:u w:val="single" w:color="0000FF"/>
          </w:rPr>
          <w:t>https://goo.su/j3OX</w:t>
        </w:r>
      </w:hyperlink>
      <w:hyperlink r:id="rId28">
        <w:r w:rsidRPr="0011162D">
          <w:rPr>
            <w:sz w:val="28"/>
            <w:szCs w:val="28"/>
          </w:rPr>
          <w:t xml:space="preserve"> </w:t>
        </w:r>
      </w:hyperlink>
    </w:p>
    <w:p w:rsidR="0011162D" w:rsidRDefault="006913CB">
      <w:pPr>
        <w:numPr>
          <w:ilvl w:val="0"/>
          <w:numId w:val="7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«Конструирование и художественный труд в детском саду» (от 3 до 7 лет), Л.В. </w:t>
      </w:r>
      <w:proofErr w:type="spellStart"/>
      <w:r w:rsidRPr="0011162D">
        <w:rPr>
          <w:sz w:val="28"/>
          <w:szCs w:val="28"/>
        </w:rPr>
        <w:t>Куцакова</w:t>
      </w:r>
      <w:proofErr w:type="spellEnd"/>
      <w:r w:rsidRPr="0011162D">
        <w:rPr>
          <w:sz w:val="28"/>
          <w:szCs w:val="28"/>
        </w:rPr>
        <w:fldChar w:fldCharType="begin"/>
      </w:r>
      <w:r w:rsidRPr="0011162D">
        <w:rPr>
          <w:sz w:val="28"/>
          <w:szCs w:val="28"/>
        </w:rPr>
        <w:instrText xml:space="preserve"> HYPERLINK "https://goo.su/JG4mU" \h </w:instrText>
      </w:r>
      <w:r w:rsidRPr="0011162D">
        <w:rPr>
          <w:sz w:val="28"/>
          <w:szCs w:val="28"/>
        </w:rPr>
        <w:fldChar w:fldCharType="separate"/>
      </w:r>
      <w:r w:rsidRPr="0011162D">
        <w:rPr>
          <w:sz w:val="28"/>
          <w:szCs w:val="28"/>
        </w:rPr>
        <w:t xml:space="preserve"> </w:t>
      </w:r>
      <w:r w:rsidRPr="0011162D">
        <w:rPr>
          <w:sz w:val="28"/>
          <w:szCs w:val="28"/>
        </w:rPr>
        <w:fldChar w:fldCharType="end"/>
      </w:r>
      <w:hyperlink r:id="rId29">
        <w:r w:rsidRPr="0011162D">
          <w:rPr>
            <w:color w:val="0000FF"/>
            <w:sz w:val="28"/>
            <w:szCs w:val="28"/>
            <w:u w:val="single" w:color="0000FF"/>
          </w:rPr>
          <w:t>https://goo.su/JG4mU</w:t>
        </w:r>
      </w:hyperlink>
      <w:hyperlink r:id="rId30">
        <w:r w:rsidRPr="0011162D">
          <w:rPr>
            <w:sz w:val="28"/>
            <w:szCs w:val="28"/>
          </w:rPr>
          <w:t xml:space="preserve"> </w:t>
        </w:r>
      </w:hyperlink>
    </w:p>
    <w:p w:rsidR="008E78F2" w:rsidRPr="0011162D" w:rsidRDefault="006913CB">
      <w:pPr>
        <w:numPr>
          <w:ilvl w:val="0"/>
          <w:numId w:val="7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«Умные пальчики». Конструирование в детском саду, И.А. Лыкова. </w:t>
      </w:r>
    </w:p>
    <w:p w:rsidR="008E78F2" w:rsidRPr="0011162D" w:rsidRDefault="006913CB" w:rsidP="0011162D">
      <w:pPr>
        <w:pStyle w:val="a3"/>
        <w:numPr>
          <w:ilvl w:val="0"/>
          <w:numId w:val="8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художественно-эстетической </w:t>
      </w:r>
      <w:r w:rsidR="0011162D" w:rsidRPr="0011162D">
        <w:rPr>
          <w:sz w:val="28"/>
          <w:szCs w:val="28"/>
        </w:rPr>
        <w:t>направленности</w:t>
      </w:r>
      <w:r w:rsidRPr="0011162D">
        <w:rPr>
          <w:sz w:val="28"/>
          <w:szCs w:val="28"/>
        </w:rPr>
        <w:t xml:space="preserve"> «Играем в театр», И.А. </w:t>
      </w:r>
      <w:proofErr w:type="spellStart"/>
      <w:r w:rsidRPr="0011162D">
        <w:rPr>
          <w:sz w:val="28"/>
          <w:szCs w:val="28"/>
        </w:rPr>
        <w:t>Генералова</w:t>
      </w:r>
      <w:proofErr w:type="spellEnd"/>
      <w:r w:rsidRPr="0011162D">
        <w:rPr>
          <w:sz w:val="28"/>
          <w:szCs w:val="28"/>
        </w:rPr>
        <w:t xml:space="preserve">. </w:t>
      </w:r>
    </w:p>
    <w:p w:rsidR="008E78F2" w:rsidRPr="0011162D" w:rsidRDefault="006913CB">
      <w:pPr>
        <w:numPr>
          <w:ilvl w:val="0"/>
          <w:numId w:val="8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«Театрализованная деятельность как средство развития детей 4-6 лет», Т. </w:t>
      </w:r>
      <w:proofErr w:type="spellStart"/>
      <w:r w:rsidRPr="0011162D">
        <w:rPr>
          <w:sz w:val="28"/>
          <w:szCs w:val="28"/>
        </w:rPr>
        <w:t>Доронова</w:t>
      </w:r>
      <w:proofErr w:type="spellEnd"/>
      <w:r w:rsidRPr="0011162D">
        <w:rPr>
          <w:sz w:val="28"/>
          <w:szCs w:val="28"/>
        </w:rPr>
        <w:t xml:space="preserve">. </w:t>
      </w:r>
    </w:p>
    <w:p w:rsidR="008E78F2" w:rsidRPr="0011162D" w:rsidRDefault="006913CB">
      <w:pPr>
        <w:numPr>
          <w:ilvl w:val="0"/>
          <w:numId w:val="8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«Культурно-досуговая деятельность в детском саду», М.Б. </w:t>
      </w:r>
      <w:proofErr w:type="spellStart"/>
      <w:r w:rsidRPr="0011162D">
        <w:rPr>
          <w:sz w:val="28"/>
          <w:szCs w:val="28"/>
        </w:rPr>
        <w:t>Зацепина</w:t>
      </w:r>
      <w:proofErr w:type="spellEnd"/>
      <w:r w:rsidRPr="0011162D">
        <w:rPr>
          <w:sz w:val="28"/>
          <w:szCs w:val="28"/>
        </w:rPr>
        <w:t xml:space="preserve">. </w:t>
      </w:r>
    </w:p>
    <w:p w:rsidR="00124651" w:rsidRPr="0011162D" w:rsidRDefault="006913CB" w:rsidP="0011162D">
      <w:pPr>
        <w:numPr>
          <w:ilvl w:val="0"/>
          <w:numId w:val="8"/>
        </w:numPr>
        <w:ind w:right="138"/>
        <w:rPr>
          <w:color w:val="auto"/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</w:t>
      </w:r>
      <w:r w:rsidR="00124651" w:rsidRPr="0011162D">
        <w:rPr>
          <w:color w:val="auto"/>
          <w:sz w:val="28"/>
          <w:szCs w:val="28"/>
        </w:rPr>
        <w:t xml:space="preserve">по музыкальному воспитанию детей дошкольного возраста «Ладушки» /И. </w:t>
      </w:r>
      <w:proofErr w:type="spellStart"/>
      <w:r w:rsidR="00124651" w:rsidRPr="0011162D">
        <w:rPr>
          <w:color w:val="auto"/>
          <w:sz w:val="28"/>
          <w:szCs w:val="28"/>
        </w:rPr>
        <w:t>Каплунова</w:t>
      </w:r>
      <w:proofErr w:type="spellEnd"/>
      <w:r w:rsidR="00124651" w:rsidRPr="0011162D">
        <w:rPr>
          <w:color w:val="auto"/>
          <w:sz w:val="28"/>
          <w:szCs w:val="28"/>
        </w:rPr>
        <w:t xml:space="preserve">, И. </w:t>
      </w:r>
      <w:proofErr w:type="spellStart"/>
      <w:r w:rsidR="00124651" w:rsidRPr="0011162D">
        <w:rPr>
          <w:color w:val="auto"/>
          <w:sz w:val="28"/>
          <w:szCs w:val="28"/>
        </w:rPr>
        <w:t>Новоскольцева</w:t>
      </w:r>
      <w:proofErr w:type="spellEnd"/>
      <w:r w:rsidR="00124651" w:rsidRPr="0011162D">
        <w:rPr>
          <w:color w:val="auto"/>
          <w:sz w:val="28"/>
          <w:szCs w:val="28"/>
        </w:rPr>
        <w:t xml:space="preserve"> – «Издательство «Композитор» Санкт-Петербург, 2010 – 64 с.</w:t>
      </w:r>
    </w:p>
    <w:p w:rsidR="008E78F2" w:rsidRPr="0011162D" w:rsidRDefault="006913CB">
      <w:pPr>
        <w:spacing w:after="72" w:line="259" w:lineRule="auto"/>
        <w:ind w:left="730" w:right="0" w:firstLine="0"/>
        <w:jc w:val="left"/>
        <w:rPr>
          <w:sz w:val="28"/>
          <w:szCs w:val="28"/>
        </w:rPr>
      </w:pPr>
      <w:r w:rsidRPr="0011162D">
        <w:rPr>
          <w:color w:val="002060"/>
          <w:sz w:val="28"/>
          <w:szCs w:val="28"/>
        </w:rPr>
        <w:t xml:space="preserve"> </w:t>
      </w:r>
    </w:p>
    <w:p w:rsidR="008E78F2" w:rsidRPr="0011162D" w:rsidRDefault="006913CB">
      <w:pPr>
        <w:pStyle w:val="1"/>
        <w:spacing w:after="53"/>
        <w:ind w:left="562"/>
        <w:rPr>
          <w:sz w:val="28"/>
          <w:szCs w:val="28"/>
        </w:rPr>
      </w:pPr>
      <w:r w:rsidRPr="0011162D">
        <w:rPr>
          <w:sz w:val="28"/>
          <w:szCs w:val="28"/>
        </w:rPr>
        <w:t>Парциальные программы образовательной области «Физическое развитие»</w:t>
      </w:r>
      <w:r w:rsidRPr="0011162D">
        <w:rPr>
          <w:b w:val="0"/>
          <w:color w:val="000000"/>
          <w:sz w:val="28"/>
          <w:szCs w:val="28"/>
        </w:rPr>
        <w:t xml:space="preserve"> </w:t>
      </w:r>
    </w:p>
    <w:p w:rsidR="008E78F2" w:rsidRPr="0011162D" w:rsidRDefault="006913CB">
      <w:pPr>
        <w:numPr>
          <w:ilvl w:val="0"/>
          <w:numId w:val="9"/>
        </w:numPr>
        <w:ind w:right="138"/>
        <w:rPr>
          <w:sz w:val="28"/>
          <w:szCs w:val="28"/>
        </w:rPr>
      </w:pPr>
      <w:r w:rsidRPr="0011162D">
        <w:rPr>
          <w:sz w:val="28"/>
          <w:szCs w:val="28"/>
        </w:rPr>
        <w:t xml:space="preserve">Парциальная программа «Физическая культура в детском саду», Л.И. </w:t>
      </w:r>
      <w:proofErr w:type="spellStart"/>
      <w:r w:rsidRPr="0011162D">
        <w:rPr>
          <w:sz w:val="28"/>
          <w:szCs w:val="28"/>
        </w:rPr>
        <w:t>Пензулаева</w:t>
      </w:r>
      <w:proofErr w:type="spellEnd"/>
      <w:r w:rsidRPr="0011162D">
        <w:rPr>
          <w:sz w:val="28"/>
          <w:szCs w:val="28"/>
        </w:rPr>
        <w:t xml:space="preserve">. </w:t>
      </w:r>
    </w:p>
    <w:p w:rsidR="008E78F2" w:rsidRDefault="006913CB">
      <w:pPr>
        <w:numPr>
          <w:ilvl w:val="0"/>
          <w:numId w:val="9"/>
        </w:numPr>
        <w:ind w:right="138"/>
      </w:pPr>
      <w:r w:rsidRPr="0011162D">
        <w:rPr>
          <w:sz w:val="28"/>
          <w:szCs w:val="28"/>
        </w:rPr>
        <w:t xml:space="preserve">Парциальная программа физического развития детей 3-7 лет «Малыши-крепыши», О.Б., </w:t>
      </w:r>
      <w:proofErr w:type="spellStart"/>
      <w:r w:rsidRPr="0011162D">
        <w:rPr>
          <w:sz w:val="28"/>
          <w:szCs w:val="28"/>
        </w:rPr>
        <w:t>Бережнова</w:t>
      </w:r>
      <w:proofErr w:type="spellEnd"/>
      <w:r w:rsidRPr="0011162D">
        <w:rPr>
          <w:sz w:val="28"/>
          <w:szCs w:val="28"/>
        </w:rPr>
        <w:t>, В.В. Бойко</w:t>
      </w:r>
      <w:hyperlink r:id="rId31">
        <w:r w:rsidRPr="0011162D">
          <w:rPr>
            <w:sz w:val="28"/>
            <w:szCs w:val="28"/>
          </w:rPr>
          <w:t xml:space="preserve"> </w:t>
        </w:r>
      </w:hyperlink>
      <w:hyperlink r:id="rId32">
        <w:r w:rsidRPr="0011162D">
          <w:rPr>
            <w:color w:val="0000FF"/>
            <w:sz w:val="28"/>
            <w:szCs w:val="28"/>
            <w:u w:val="single" w:color="0000FF"/>
          </w:rPr>
          <w:t>https://goo.su/dgID</w:t>
        </w:r>
      </w:hyperlink>
      <w:hyperlink r:id="rId33">
        <w:r>
          <w:t xml:space="preserve"> </w:t>
        </w:r>
      </w:hyperlink>
    </w:p>
    <w:sectPr w:rsidR="008E78F2">
      <w:pgSz w:w="11906" w:h="16838"/>
      <w:pgMar w:top="5" w:right="703" w:bottom="897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57CDC"/>
    <w:multiLevelType w:val="hybridMultilevel"/>
    <w:tmpl w:val="9C4C77E6"/>
    <w:lvl w:ilvl="0" w:tplc="499EBFC6">
      <w:start w:val="1"/>
      <w:numFmt w:val="bullet"/>
      <w:lvlText w:val=""/>
      <w:lvlJc w:val="left"/>
      <w:pPr>
        <w:ind w:left="66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1" w:tplc="B4024876">
      <w:start w:val="1"/>
      <w:numFmt w:val="bullet"/>
      <w:lvlText w:val="o"/>
      <w:lvlJc w:val="left"/>
      <w:pPr>
        <w:ind w:left="108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2" w:tplc="357A0764">
      <w:start w:val="1"/>
      <w:numFmt w:val="bullet"/>
      <w:lvlText w:val="▪"/>
      <w:lvlJc w:val="left"/>
      <w:pPr>
        <w:ind w:left="180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3" w:tplc="D6FCFE26">
      <w:start w:val="1"/>
      <w:numFmt w:val="bullet"/>
      <w:lvlText w:val="•"/>
      <w:lvlJc w:val="left"/>
      <w:pPr>
        <w:ind w:left="252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4" w:tplc="AE1CDF46">
      <w:start w:val="1"/>
      <w:numFmt w:val="bullet"/>
      <w:lvlText w:val="o"/>
      <w:lvlJc w:val="left"/>
      <w:pPr>
        <w:ind w:left="324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5" w:tplc="2ECCD49C">
      <w:start w:val="1"/>
      <w:numFmt w:val="bullet"/>
      <w:lvlText w:val="▪"/>
      <w:lvlJc w:val="left"/>
      <w:pPr>
        <w:ind w:left="396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6" w:tplc="269EE606">
      <w:start w:val="1"/>
      <w:numFmt w:val="bullet"/>
      <w:lvlText w:val="•"/>
      <w:lvlJc w:val="left"/>
      <w:pPr>
        <w:ind w:left="468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7" w:tplc="2FC61AE0">
      <w:start w:val="1"/>
      <w:numFmt w:val="bullet"/>
      <w:lvlText w:val="o"/>
      <w:lvlJc w:val="left"/>
      <w:pPr>
        <w:ind w:left="540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  <w:lvl w:ilvl="8" w:tplc="8A60E6D4">
      <w:start w:val="1"/>
      <w:numFmt w:val="bullet"/>
      <w:lvlText w:val="▪"/>
      <w:lvlJc w:val="left"/>
      <w:pPr>
        <w:ind w:left="6120" w:firstLine="0"/>
      </w:pPr>
      <w:rPr>
        <w:rFonts w:ascii="Wingdings 3" w:eastAsia="Wingdings 3" w:hAnsi="Wingdings 3" w:cs="Wingdings 3"/>
        <w:b w:val="0"/>
        <w:i w:val="0"/>
        <w:strike w:val="0"/>
        <w:dstrike w:val="0"/>
        <w:color w:val="A53010"/>
        <w:sz w:val="48"/>
        <w:szCs w:val="4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8551D00"/>
    <w:multiLevelType w:val="hybridMultilevel"/>
    <w:tmpl w:val="70D4F914"/>
    <w:lvl w:ilvl="0" w:tplc="1380883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62B76C">
      <w:start w:val="1"/>
      <w:numFmt w:val="bullet"/>
      <w:lvlText w:val="o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7A558A">
      <w:start w:val="1"/>
      <w:numFmt w:val="bullet"/>
      <w:lvlText w:val="▪"/>
      <w:lvlJc w:val="left"/>
      <w:pPr>
        <w:ind w:left="1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FC82C2">
      <w:start w:val="1"/>
      <w:numFmt w:val="bullet"/>
      <w:lvlText w:val="•"/>
      <w:lvlJc w:val="left"/>
      <w:pPr>
        <w:ind w:left="2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A3006">
      <w:start w:val="1"/>
      <w:numFmt w:val="bullet"/>
      <w:lvlText w:val="o"/>
      <w:lvlJc w:val="left"/>
      <w:pPr>
        <w:ind w:left="3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03D66">
      <w:start w:val="1"/>
      <w:numFmt w:val="bullet"/>
      <w:lvlText w:val="▪"/>
      <w:lvlJc w:val="left"/>
      <w:pPr>
        <w:ind w:left="4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4E13C">
      <w:start w:val="1"/>
      <w:numFmt w:val="bullet"/>
      <w:lvlText w:val="•"/>
      <w:lvlJc w:val="left"/>
      <w:pPr>
        <w:ind w:left="4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FC2EB2">
      <w:start w:val="1"/>
      <w:numFmt w:val="bullet"/>
      <w:lvlText w:val="o"/>
      <w:lvlJc w:val="left"/>
      <w:pPr>
        <w:ind w:left="5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CED908">
      <w:start w:val="1"/>
      <w:numFmt w:val="bullet"/>
      <w:lvlText w:val="▪"/>
      <w:lvlJc w:val="left"/>
      <w:pPr>
        <w:ind w:left="6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764031"/>
    <w:multiLevelType w:val="hybridMultilevel"/>
    <w:tmpl w:val="AC049A56"/>
    <w:lvl w:ilvl="0" w:tplc="6BD427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C0C9A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66935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0FC2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0E9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2770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AF15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C87A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2EBF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6B2297"/>
    <w:multiLevelType w:val="hybridMultilevel"/>
    <w:tmpl w:val="53289AB6"/>
    <w:lvl w:ilvl="0" w:tplc="D45A2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2CD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6B3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8F9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0B7D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EACF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EF46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183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041E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0A5FF5"/>
    <w:multiLevelType w:val="hybridMultilevel"/>
    <w:tmpl w:val="00C4CFEC"/>
    <w:lvl w:ilvl="0" w:tplc="214CA4E6">
      <w:start w:val="8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A428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0870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406F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A71C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4519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E93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615F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2EFB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F544F0"/>
    <w:multiLevelType w:val="hybridMultilevel"/>
    <w:tmpl w:val="E6500DB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33563"/>
    <w:multiLevelType w:val="hybridMultilevel"/>
    <w:tmpl w:val="94E0E01C"/>
    <w:lvl w:ilvl="0" w:tplc="514E75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EF5D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484B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050B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2187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45E6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648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CE6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8C64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3860E4"/>
    <w:multiLevelType w:val="hybridMultilevel"/>
    <w:tmpl w:val="30824834"/>
    <w:lvl w:ilvl="0" w:tplc="88A6EDDA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49F5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C4BA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EAA2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7EB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2E5B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A612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AF4D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A8C1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7FD7BF8"/>
    <w:multiLevelType w:val="hybridMultilevel"/>
    <w:tmpl w:val="5A9EBA24"/>
    <w:lvl w:ilvl="0" w:tplc="AF7EE5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A48E0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A809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C5F4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2858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A8FE2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6A7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24E8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8EA3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937542"/>
    <w:multiLevelType w:val="hybridMultilevel"/>
    <w:tmpl w:val="71369326"/>
    <w:lvl w:ilvl="0" w:tplc="B0E84D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27F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8557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E57C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CA75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CC8D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E05B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2CAB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2C0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473A39"/>
    <w:multiLevelType w:val="hybridMultilevel"/>
    <w:tmpl w:val="D0E0D404"/>
    <w:lvl w:ilvl="0" w:tplc="39C841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C875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E048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0991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277C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ABC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8F33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C337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058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D20631"/>
    <w:multiLevelType w:val="hybridMultilevel"/>
    <w:tmpl w:val="4D6C7BAE"/>
    <w:lvl w:ilvl="0" w:tplc="5EB49F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670C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280E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EA63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6178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E51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CCF2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4EAE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CE1C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2376BB"/>
    <w:multiLevelType w:val="hybridMultilevel"/>
    <w:tmpl w:val="707EF4FC"/>
    <w:lvl w:ilvl="0" w:tplc="05DACE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298B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45B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04F6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A60A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E292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E410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4A94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050A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A047AC"/>
    <w:multiLevelType w:val="hybridMultilevel"/>
    <w:tmpl w:val="B1F6D1E2"/>
    <w:lvl w:ilvl="0" w:tplc="8C30B3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2CBF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0CEE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ED318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432D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AD966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E70C4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74C2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E0674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5412E37"/>
    <w:multiLevelType w:val="hybridMultilevel"/>
    <w:tmpl w:val="8432E5CC"/>
    <w:lvl w:ilvl="0" w:tplc="49223368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256F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077E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400B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C090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AB34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EA9D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E244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4351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F6B1F31"/>
    <w:multiLevelType w:val="hybridMultilevel"/>
    <w:tmpl w:val="C174F776"/>
    <w:lvl w:ilvl="0" w:tplc="1A9A0460">
      <w:start w:val="1"/>
      <w:numFmt w:val="decimal"/>
      <w:lvlText w:val="%1)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4167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662F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E303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84AF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276D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007F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29A3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290E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E293031"/>
    <w:multiLevelType w:val="hybridMultilevel"/>
    <w:tmpl w:val="FA3EA28C"/>
    <w:lvl w:ilvl="0" w:tplc="6A942B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4A0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AF63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8DE1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C0F0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CC6F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1F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4AC7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4802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FA52FED"/>
    <w:multiLevelType w:val="hybridMultilevel"/>
    <w:tmpl w:val="B950E88E"/>
    <w:lvl w:ilvl="0" w:tplc="346ECE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6BA7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888C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F06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8CCC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85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961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8BAC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C7F1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3"/>
  </w:num>
  <w:num w:numId="6">
    <w:abstractNumId w:val="15"/>
  </w:num>
  <w:num w:numId="7">
    <w:abstractNumId w:val="3"/>
  </w:num>
  <w:num w:numId="8">
    <w:abstractNumId w:val="7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6"/>
  </w:num>
  <w:num w:numId="14">
    <w:abstractNumId w:val="11"/>
  </w:num>
  <w:num w:numId="15">
    <w:abstractNumId w:val="17"/>
  </w:num>
  <w:num w:numId="16">
    <w:abstractNumId w:val="16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F2"/>
    <w:rsid w:val="000E0006"/>
    <w:rsid w:val="0011162D"/>
    <w:rsid w:val="00124651"/>
    <w:rsid w:val="006913CB"/>
    <w:rsid w:val="008E78F2"/>
    <w:rsid w:val="00993D6F"/>
    <w:rsid w:val="00A31FEA"/>
    <w:rsid w:val="00A6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7539A-A1EA-4878-8166-5A199DDF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305" w:lineRule="auto"/>
      <w:ind w:right="152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20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206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61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1FE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.su/q6f0" TargetMode="External"/><Relationship Id="rId18" Type="http://schemas.openxmlformats.org/officeDocument/2006/relationships/hyperlink" Target="https://goo.su/jy875P2" TargetMode="External"/><Relationship Id="rId26" Type="http://schemas.openxmlformats.org/officeDocument/2006/relationships/hyperlink" Target="https://goo.su/j3OX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o.su/LT4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ad60.nakhodka-edu.ru/" TargetMode="External"/><Relationship Id="rId12" Type="http://schemas.openxmlformats.org/officeDocument/2006/relationships/hyperlink" Target="https://goo.su/q6f0" TargetMode="External"/><Relationship Id="rId17" Type="http://schemas.openxmlformats.org/officeDocument/2006/relationships/hyperlink" Target="https://goo.su/jy875P2" TargetMode="External"/><Relationship Id="rId25" Type="http://schemas.openxmlformats.org/officeDocument/2006/relationships/hyperlink" Target="https://goo.su/OrnRc" TargetMode="External"/><Relationship Id="rId33" Type="http://schemas.openxmlformats.org/officeDocument/2006/relationships/hyperlink" Target="https://goo.su/dg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o.su/jy875P2" TargetMode="External"/><Relationship Id="rId20" Type="http://schemas.openxmlformats.org/officeDocument/2006/relationships/hyperlink" Target="https://goo.su/LT43" TargetMode="External"/><Relationship Id="rId29" Type="http://schemas.openxmlformats.org/officeDocument/2006/relationships/hyperlink" Target="https://goo.su/JG4m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goo.su/tn5B" TargetMode="External"/><Relationship Id="rId24" Type="http://schemas.openxmlformats.org/officeDocument/2006/relationships/hyperlink" Target="https://goo.su/OrnRc" TargetMode="External"/><Relationship Id="rId32" Type="http://schemas.openxmlformats.org/officeDocument/2006/relationships/hyperlink" Target="https://goo.su/dg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su/Vrkyz" TargetMode="External"/><Relationship Id="rId23" Type="http://schemas.openxmlformats.org/officeDocument/2006/relationships/hyperlink" Target="https://goo.su/9VDU3ka" TargetMode="External"/><Relationship Id="rId28" Type="http://schemas.openxmlformats.org/officeDocument/2006/relationships/hyperlink" Target="https://goo.su/j3OX" TargetMode="External"/><Relationship Id="rId10" Type="http://schemas.openxmlformats.org/officeDocument/2006/relationships/hyperlink" Target="https://goo.su/tn5B" TargetMode="External"/><Relationship Id="rId19" Type="http://schemas.openxmlformats.org/officeDocument/2006/relationships/hyperlink" Target="https://goo.su/mTjo2aw" TargetMode="External"/><Relationship Id="rId31" Type="http://schemas.openxmlformats.org/officeDocument/2006/relationships/hyperlink" Target="https://goo.su/dg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Rn62EIr_aDQgiGG8rlY20OhevxPlboSI/view?usp=sharing" TargetMode="External"/><Relationship Id="rId14" Type="http://schemas.openxmlformats.org/officeDocument/2006/relationships/hyperlink" Target="https://goo.su/q6f0" TargetMode="External"/><Relationship Id="rId22" Type="http://schemas.openxmlformats.org/officeDocument/2006/relationships/hyperlink" Target="https://goo.su/9VDU3ka" TargetMode="External"/><Relationship Id="rId27" Type="http://schemas.openxmlformats.org/officeDocument/2006/relationships/hyperlink" Target="https://goo.su/j3OX" TargetMode="External"/><Relationship Id="rId30" Type="http://schemas.openxmlformats.org/officeDocument/2006/relationships/hyperlink" Target="https://goo.su/JG4m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rive.google.com/file/d/1Rn62EIr_aDQgiGG8rlY20OhevxPlboSI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E635-E64D-4C58-B0FB-D507953C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РОСИНКА</cp:lastModifiedBy>
  <cp:revision>6</cp:revision>
  <cp:lastPrinted>2025-10-02T03:13:00Z</cp:lastPrinted>
  <dcterms:created xsi:type="dcterms:W3CDTF">2025-10-01T00:33:00Z</dcterms:created>
  <dcterms:modified xsi:type="dcterms:W3CDTF">2025-10-02T03:13:00Z</dcterms:modified>
</cp:coreProperties>
</file>